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6DF3" w:rsidRPr="00D76DF3" w:rsidRDefault="00D76DF3" w:rsidP="00D76DF3">
      <w:pPr>
        <w:spacing w:after="0" w:line="240" w:lineRule="auto"/>
        <w:jc w:val="center"/>
        <w:rPr>
          <w:rFonts w:ascii="Times New Roman" w:hAnsi="Times New Roman" w:cs="Times New Roman"/>
          <w:sz w:val="28"/>
          <w:szCs w:val="28"/>
          <w:lang w:val="kk-KZ"/>
        </w:rPr>
      </w:pPr>
      <w:r w:rsidRPr="00D76DF3">
        <w:rPr>
          <w:rFonts w:ascii="Times New Roman" w:hAnsi="Times New Roman" w:cs="Times New Roman"/>
          <w:sz w:val="28"/>
          <w:szCs w:val="28"/>
        </w:rPr>
        <w:t>5-тақырыпты</w:t>
      </w:r>
      <w:r w:rsidRPr="00D76DF3">
        <w:rPr>
          <w:rFonts w:ascii="Times New Roman" w:hAnsi="Times New Roman" w:cs="Times New Roman"/>
          <w:sz w:val="28"/>
          <w:szCs w:val="28"/>
          <w:lang w:val="kk-KZ"/>
        </w:rPr>
        <w:t>ң жалғасы 2</w:t>
      </w:r>
    </w:p>
    <w:p w:rsidR="00391176" w:rsidRDefault="00D76DF3" w:rsidP="00D76DF3">
      <w:pPr>
        <w:spacing w:after="0" w:line="240" w:lineRule="auto"/>
        <w:jc w:val="center"/>
        <w:rPr>
          <w:rFonts w:ascii="Times New Roman" w:hAnsi="Times New Roman" w:cs="Times New Roman"/>
          <w:sz w:val="28"/>
          <w:szCs w:val="28"/>
          <w:lang w:val="kk-KZ"/>
        </w:rPr>
      </w:pPr>
      <w:r w:rsidRPr="00D76DF3">
        <w:rPr>
          <w:rFonts w:ascii="Times New Roman" w:hAnsi="Times New Roman" w:cs="Times New Roman"/>
          <w:sz w:val="28"/>
          <w:szCs w:val="28"/>
          <w:lang w:val="kk-KZ"/>
        </w:rPr>
        <w:t>Қ</w:t>
      </w:r>
      <w:proofErr w:type="spellStart"/>
      <w:r w:rsidRPr="00D76DF3">
        <w:rPr>
          <w:rFonts w:ascii="Times New Roman" w:hAnsi="Times New Roman" w:cs="Times New Roman"/>
          <w:sz w:val="28"/>
          <w:szCs w:val="28"/>
        </w:rPr>
        <w:t>ұнды</w:t>
      </w:r>
      <w:proofErr w:type="spellEnd"/>
      <w:r w:rsidRPr="00D76DF3">
        <w:rPr>
          <w:rFonts w:ascii="Times New Roman" w:hAnsi="Times New Roman" w:cs="Times New Roman"/>
          <w:sz w:val="28"/>
          <w:szCs w:val="28"/>
        </w:rPr>
        <w:t xml:space="preserve"> </w:t>
      </w:r>
      <w:proofErr w:type="spellStart"/>
      <w:r w:rsidRPr="00D76DF3">
        <w:rPr>
          <w:rFonts w:ascii="Times New Roman" w:hAnsi="Times New Roman" w:cs="Times New Roman"/>
          <w:sz w:val="28"/>
          <w:szCs w:val="28"/>
        </w:rPr>
        <w:t>бағалаудың</w:t>
      </w:r>
      <w:proofErr w:type="spellEnd"/>
      <w:r w:rsidRPr="00D76DF3">
        <w:rPr>
          <w:rFonts w:ascii="Times New Roman" w:hAnsi="Times New Roman" w:cs="Times New Roman"/>
          <w:sz w:val="28"/>
          <w:szCs w:val="28"/>
        </w:rPr>
        <w:t xml:space="preserve"> </w:t>
      </w:r>
      <w:proofErr w:type="spellStart"/>
      <w:r w:rsidRPr="00D76DF3">
        <w:rPr>
          <w:rFonts w:ascii="Times New Roman" w:hAnsi="Times New Roman" w:cs="Times New Roman"/>
          <w:sz w:val="28"/>
          <w:szCs w:val="28"/>
        </w:rPr>
        <w:t>әдістемелік</w:t>
      </w:r>
      <w:proofErr w:type="spellEnd"/>
      <w:r w:rsidRPr="00D76DF3">
        <w:rPr>
          <w:rFonts w:ascii="Times New Roman" w:hAnsi="Times New Roman" w:cs="Times New Roman"/>
          <w:sz w:val="28"/>
          <w:szCs w:val="28"/>
        </w:rPr>
        <w:t xml:space="preserve"> </w:t>
      </w:r>
      <w:proofErr w:type="spellStart"/>
      <w:r w:rsidRPr="00D76DF3">
        <w:rPr>
          <w:rFonts w:ascii="Times New Roman" w:hAnsi="Times New Roman" w:cs="Times New Roman"/>
          <w:sz w:val="28"/>
          <w:szCs w:val="28"/>
        </w:rPr>
        <w:t>тәсілдері</w:t>
      </w:r>
      <w:proofErr w:type="spellEnd"/>
      <w:r w:rsidRPr="00D76DF3">
        <w:rPr>
          <w:rFonts w:ascii="Times New Roman" w:hAnsi="Times New Roman" w:cs="Times New Roman"/>
          <w:sz w:val="28"/>
          <w:szCs w:val="28"/>
        </w:rPr>
        <w:t xml:space="preserve">. </w:t>
      </w:r>
      <w:proofErr w:type="spellStart"/>
      <w:r w:rsidRPr="00D76DF3">
        <w:rPr>
          <w:rFonts w:ascii="Times New Roman" w:hAnsi="Times New Roman" w:cs="Times New Roman"/>
          <w:sz w:val="28"/>
          <w:szCs w:val="28"/>
        </w:rPr>
        <w:t>Салыстырмалы</w:t>
      </w:r>
      <w:proofErr w:type="spellEnd"/>
      <w:r w:rsidRPr="00D76DF3">
        <w:rPr>
          <w:rFonts w:ascii="Times New Roman" w:hAnsi="Times New Roman" w:cs="Times New Roman"/>
          <w:sz w:val="28"/>
          <w:szCs w:val="28"/>
        </w:rPr>
        <w:t xml:space="preserve"> </w:t>
      </w:r>
      <w:proofErr w:type="spellStart"/>
      <w:r w:rsidRPr="00D76DF3">
        <w:rPr>
          <w:rFonts w:ascii="Times New Roman" w:hAnsi="Times New Roman" w:cs="Times New Roman"/>
          <w:sz w:val="28"/>
          <w:szCs w:val="28"/>
        </w:rPr>
        <w:t>тәсі</w:t>
      </w:r>
      <w:proofErr w:type="gramStart"/>
      <w:r w:rsidRPr="00D76DF3">
        <w:rPr>
          <w:rFonts w:ascii="Times New Roman" w:hAnsi="Times New Roman" w:cs="Times New Roman"/>
          <w:sz w:val="28"/>
          <w:szCs w:val="28"/>
        </w:rPr>
        <w:t>л</w:t>
      </w:r>
      <w:proofErr w:type="spellEnd"/>
      <w:proofErr w:type="gramEnd"/>
    </w:p>
    <w:p w:rsidR="00D76DF3" w:rsidRPr="00D76DF3" w:rsidRDefault="00D76DF3" w:rsidP="00D76DF3">
      <w:pPr>
        <w:spacing w:after="0" w:line="240" w:lineRule="auto"/>
        <w:jc w:val="center"/>
        <w:rPr>
          <w:rFonts w:ascii="Times New Roman" w:hAnsi="Times New Roman" w:cs="Times New Roman"/>
          <w:sz w:val="28"/>
          <w:szCs w:val="28"/>
          <w:lang w:val="kk-KZ"/>
        </w:rPr>
      </w:pPr>
    </w:p>
    <w:p w:rsidR="00D76DF3" w:rsidRDefault="00D76DF3" w:rsidP="00D76DF3">
      <w:pPr>
        <w:spacing w:after="0" w:line="240" w:lineRule="auto"/>
        <w:ind w:firstLine="708"/>
        <w:jc w:val="both"/>
        <w:rPr>
          <w:rFonts w:ascii="Times New Roman" w:hAnsi="Times New Roman" w:cs="Times New Roman"/>
          <w:sz w:val="28"/>
          <w:szCs w:val="28"/>
          <w:lang w:val="kk-KZ"/>
        </w:rPr>
      </w:pPr>
      <w:r w:rsidRPr="00D76DF3">
        <w:rPr>
          <w:rFonts w:ascii="Times New Roman" w:hAnsi="Times New Roman" w:cs="Times New Roman"/>
          <w:sz w:val="28"/>
          <w:szCs w:val="28"/>
          <w:lang w:val="kk-KZ"/>
        </w:rPr>
        <w:t xml:space="preserve">Бағалауға салыстырмалы (нарықтық) көзқарастың теориялық негізі объектінің құнын оларды нарықтың осы сегментінде сату кезінде ұқсас объектілер бағаларының салыстырмалы талдауын пайдалана отырып анықтауға болады деген болжам болып табылады. </w:t>
      </w:r>
    </w:p>
    <w:p w:rsidR="00D76DF3" w:rsidRDefault="00D76DF3" w:rsidP="00D76DF3">
      <w:pPr>
        <w:spacing w:after="0" w:line="240" w:lineRule="auto"/>
        <w:ind w:firstLine="708"/>
        <w:jc w:val="both"/>
        <w:rPr>
          <w:rFonts w:ascii="Times New Roman" w:hAnsi="Times New Roman" w:cs="Times New Roman"/>
          <w:sz w:val="28"/>
          <w:szCs w:val="28"/>
          <w:lang w:val="kk-KZ"/>
        </w:rPr>
      </w:pPr>
      <w:r w:rsidRPr="00D76DF3">
        <w:rPr>
          <w:rFonts w:ascii="Times New Roman" w:hAnsi="Times New Roman" w:cs="Times New Roman"/>
          <w:sz w:val="28"/>
          <w:szCs w:val="28"/>
          <w:lang w:val="kk-KZ"/>
        </w:rPr>
        <w:t>Инвестор балама Инвестициялар принципін басшылыққа алады, оған сәйкес қаражат инвестициялардың бірдей көлемі мен тәуекел деңгейінде ең жоғары кірістілігі бар жобаға салынады. Нарықтық тәсілмен бағалау нарықтық қалыптастырылған нақты сату-сатып алу мәмілелерінің бағаларының шамаларын құнға бағдар ретінде пайдалануды көздейді.</w:t>
      </w:r>
    </w:p>
    <w:p w:rsidR="00D76DF3" w:rsidRDefault="00D76DF3" w:rsidP="00D76DF3">
      <w:pPr>
        <w:spacing w:after="0" w:line="240" w:lineRule="auto"/>
        <w:ind w:firstLine="708"/>
        <w:jc w:val="both"/>
        <w:rPr>
          <w:rFonts w:ascii="Times New Roman" w:hAnsi="Times New Roman" w:cs="Times New Roman"/>
          <w:sz w:val="28"/>
          <w:szCs w:val="28"/>
          <w:lang w:val="kk-KZ"/>
        </w:rPr>
      </w:pPr>
      <w:r w:rsidRPr="00D76DF3">
        <w:rPr>
          <w:rFonts w:ascii="Times New Roman" w:hAnsi="Times New Roman" w:cs="Times New Roman"/>
          <w:b/>
          <w:i/>
          <w:color w:val="FF0000"/>
          <w:sz w:val="28"/>
          <w:szCs w:val="28"/>
          <w:u w:val="single"/>
          <w:lang w:val="kk-KZ"/>
        </w:rPr>
        <w:t>Салыстырмалы тәсіл</w:t>
      </w:r>
      <w:r w:rsidRPr="00D76DF3">
        <w:rPr>
          <w:rFonts w:ascii="Times New Roman" w:hAnsi="Times New Roman" w:cs="Times New Roman"/>
          <w:sz w:val="28"/>
          <w:szCs w:val="28"/>
          <w:lang w:val="kk-KZ"/>
        </w:rPr>
        <w:t>-ұқсас объектілердің сатылуын талдауға және олардың арасындағы айырмашылықтарды ескеретін тиісті түзетулер енгізу үшін оларды бағалау объектісімен салыстыруға негізделген мүліктің құнын анықтаудың бір немесе жиынтық әдістерін қолдану.</w:t>
      </w:r>
    </w:p>
    <w:p w:rsidR="00D76DF3" w:rsidRDefault="00D76DF3" w:rsidP="00D76DF3">
      <w:pPr>
        <w:spacing w:line="360" w:lineRule="auto"/>
        <w:ind w:firstLine="561"/>
        <w:jc w:val="both"/>
        <w:rPr>
          <w:lang w:val="kk-KZ"/>
        </w:rPr>
      </w:pPr>
    </w:p>
    <w:p w:rsidR="00D76DF3" w:rsidRPr="006A5A4C" w:rsidRDefault="00D76DF3" w:rsidP="00D76DF3">
      <w:pPr>
        <w:spacing w:line="360" w:lineRule="auto"/>
        <w:ind w:firstLine="561"/>
        <w:jc w:val="both"/>
        <w:rPr>
          <w:lang w:val="kk-KZ"/>
        </w:rPr>
      </w:pPr>
      <w:r>
        <w:rPr>
          <w:noProof/>
          <w:lang w:eastAsia="ru-RU"/>
        </w:rPr>
        <mc:AlternateContent>
          <mc:Choice Requires="wpg">
            <w:drawing>
              <wp:anchor distT="0" distB="0" distL="114300" distR="114300" simplePos="0" relativeHeight="251659264" behindDoc="0" locked="0" layoutInCell="1" allowOverlap="1" wp14:anchorId="4E4D2291" wp14:editId="0033E647">
                <wp:simplePos x="0" y="0"/>
                <wp:positionH relativeFrom="column">
                  <wp:posOffset>573405</wp:posOffset>
                </wp:positionH>
                <wp:positionV relativeFrom="paragraph">
                  <wp:posOffset>111125</wp:posOffset>
                </wp:positionV>
                <wp:extent cx="4891405" cy="3543300"/>
                <wp:effectExtent l="0" t="0" r="23495" b="1905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91405" cy="3543300"/>
                          <a:chOff x="2600" y="2142"/>
                          <a:chExt cx="7703" cy="6012"/>
                        </a:xfrm>
                      </wpg:grpSpPr>
                      <wps:wsp>
                        <wps:cNvPr id="2" name="Rectangle 3"/>
                        <wps:cNvSpPr>
                          <a:spLocks noChangeArrowheads="1"/>
                        </wps:cNvSpPr>
                        <wps:spPr bwMode="auto">
                          <a:xfrm>
                            <a:off x="2600" y="2142"/>
                            <a:ext cx="1957" cy="599"/>
                          </a:xfrm>
                          <a:prstGeom prst="rect">
                            <a:avLst/>
                          </a:prstGeom>
                          <a:solidFill>
                            <a:srgbClr val="FFFFFF"/>
                          </a:solidFill>
                          <a:ln w="9525">
                            <a:solidFill>
                              <a:srgbClr val="000000"/>
                            </a:solidFill>
                            <a:miter lim="800000"/>
                            <a:headEnd/>
                            <a:tailEnd/>
                          </a:ln>
                        </wps:spPr>
                        <wps:txbx>
                          <w:txbxContent>
                            <w:p w:rsidR="00D76DF3" w:rsidRPr="006A5A4C" w:rsidRDefault="00D76DF3" w:rsidP="00D76DF3">
                              <w:pPr>
                                <w:jc w:val="center"/>
                                <w:rPr>
                                  <w:rFonts w:ascii="Times New Roman" w:hAnsi="Times New Roman" w:cs="Times New Roman"/>
                                </w:rPr>
                              </w:pPr>
                              <w:r w:rsidRPr="006A5A4C">
                                <w:rPr>
                                  <w:rFonts w:ascii="Times New Roman" w:hAnsi="Times New Roman" w:cs="Times New Roman"/>
                                  <w:lang w:val="kk-KZ"/>
                                </w:rPr>
                                <w:t>артықшылығы</w:t>
                              </w:r>
                            </w:p>
                          </w:txbxContent>
                        </wps:txbx>
                        <wps:bodyPr rot="0" vert="horz" wrap="square" lIns="91440" tIns="45720" rIns="91440" bIns="45720" anchor="t" anchorCtr="0" upright="1">
                          <a:noAutofit/>
                        </wps:bodyPr>
                      </wps:wsp>
                      <wps:wsp>
                        <wps:cNvPr id="3" name="Rectangle 4"/>
                        <wps:cNvSpPr>
                          <a:spLocks noChangeArrowheads="1"/>
                        </wps:cNvSpPr>
                        <wps:spPr bwMode="auto">
                          <a:xfrm>
                            <a:off x="5625" y="2142"/>
                            <a:ext cx="2067" cy="599"/>
                          </a:xfrm>
                          <a:prstGeom prst="rect">
                            <a:avLst/>
                          </a:prstGeom>
                          <a:solidFill>
                            <a:srgbClr val="FFFFFF"/>
                          </a:solidFill>
                          <a:ln w="9525">
                            <a:solidFill>
                              <a:srgbClr val="000000"/>
                            </a:solidFill>
                            <a:miter lim="800000"/>
                            <a:headEnd/>
                            <a:tailEnd/>
                          </a:ln>
                        </wps:spPr>
                        <wps:txbx>
                          <w:txbxContent>
                            <w:p w:rsidR="00D76DF3" w:rsidRPr="006A5A4C" w:rsidRDefault="00D76DF3" w:rsidP="00D76DF3">
                              <w:pPr>
                                <w:jc w:val="center"/>
                                <w:rPr>
                                  <w:rFonts w:ascii="Times New Roman" w:hAnsi="Times New Roman" w:cs="Times New Roman"/>
                                  <w:sz w:val="24"/>
                                  <w:szCs w:val="24"/>
                                </w:rPr>
                              </w:pPr>
                              <w:r w:rsidRPr="006A5A4C">
                                <w:rPr>
                                  <w:rFonts w:ascii="Times New Roman" w:hAnsi="Times New Roman" w:cs="Times New Roman"/>
                                  <w:sz w:val="24"/>
                                  <w:szCs w:val="24"/>
                                  <w:lang w:val="kk-KZ"/>
                                </w:rPr>
                                <w:t>кемшілігі</w:t>
                              </w:r>
                            </w:p>
                          </w:txbxContent>
                        </wps:txbx>
                        <wps:bodyPr rot="0" vert="horz" wrap="square" lIns="91440" tIns="45720" rIns="91440" bIns="45720" anchor="t" anchorCtr="0" upright="1">
                          <a:noAutofit/>
                        </wps:bodyPr>
                      </wps:wsp>
                      <wps:wsp>
                        <wps:cNvPr id="4" name="Rectangle 5"/>
                        <wps:cNvSpPr>
                          <a:spLocks noChangeArrowheads="1"/>
                        </wps:cNvSpPr>
                        <wps:spPr bwMode="auto">
                          <a:xfrm>
                            <a:off x="8574" y="2142"/>
                            <a:ext cx="1729" cy="599"/>
                          </a:xfrm>
                          <a:prstGeom prst="rect">
                            <a:avLst/>
                          </a:prstGeom>
                          <a:solidFill>
                            <a:srgbClr val="FFFFFF"/>
                          </a:solidFill>
                          <a:ln w="9525">
                            <a:solidFill>
                              <a:srgbClr val="000000"/>
                            </a:solidFill>
                            <a:miter lim="800000"/>
                            <a:headEnd/>
                            <a:tailEnd/>
                          </a:ln>
                        </wps:spPr>
                        <wps:txbx>
                          <w:txbxContent>
                            <w:p w:rsidR="00D76DF3" w:rsidRPr="006A5A4C" w:rsidRDefault="00D76DF3" w:rsidP="00D76DF3">
                              <w:pPr>
                                <w:jc w:val="center"/>
                                <w:rPr>
                                  <w:rFonts w:ascii="Times New Roman" w:hAnsi="Times New Roman" w:cs="Times New Roman"/>
                                  <w:sz w:val="24"/>
                                  <w:szCs w:val="24"/>
                                </w:rPr>
                              </w:pPr>
                              <w:r w:rsidRPr="006A5A4C">
                                <w:rPr>
                                  <w:rFonts w:ascii="Times New Roman" w:hAnsi="Times New Roman" w:cs="Times New Roman"/>
                                  <w:sz w:val="24"/>
                                  <w:szCs w:val="24"/>
                                  <w:lang w:val="kk-KZ"/>
                                </w:rPr>
                                <w:t>қолдану</w:t>
                              </w:r>
                            </w:p>
                          </w:txbxContent>
                        </wps:txbx>
                        <wps:bodyPr rot="0" vert="horz" wrap="square" lIns="91440" tIns="45720" rIns="91440" bIns="45720" anchor="t" anchorCtr="0" upright="1">
                          <a:noAutofit/>
                        </wps:bodyPr>
                      </wps:wsp>
                      <wps:wsp>
                        <wps:cNvPr id="5" name="Rectangle 6"/>
                        <wps:cNvSpPr>
                          <a:spLocks noChangeArrowheads="1"/>
                        </wps:cNvSpPr>
                        <wps:spPr bwMode="auto">
                          <a:xfrm>
                            <a:off x="2636" y="3365"/>
                            <a:ext cx="2455" cy="4789"/>
                          </a:xfrm>
                          <a:prstGeom prst="rect">
                            <a:avLst/>
                          </a:prstGeom>
                          <a:solidFill>
                            <a:srgbClr val="FFFFFF"/>
                          </a:solidFill>
                          <a:ln w="9525">
                            <a:solidFill>
                              <a:srgbClr val="000000"/>
                            </a:solidFill>
                            <a:miter lim="800000"/>
                            <a:headEnd/>
                            <a:tailEnd/>
                          </a:ln>
                        </wps:spPr>
                        <wps:txbx>
                          <w:txbxContent>
                            <w:p w:rsidR="00D76DF3" w:rsidRPr="00D76DF3" w:rsidRDefault="00D76DF3" w:rsidP="00D76DF3">
                              <w:pPr>
                                <w:spacing w:after="0" w:line="240" w:lineRule="auto"/>
                                <w:rPr>
                                  <w:rFonts w:ascii="Times New Roman" w:hAnsi="Times New Roman" w:cs="Times New Roman"/>
                                  <w:lang w:val="kk-KZ"/>
                                </w:rPr>
                              </w:pPr>
                              <w:r w:rsidRPr="00D76DF3">
                                <w:rPr>
                                  <w:rFonts w:ascii="Times New Roman" w:hAnsi="Times New Roman" w:cs="Times New Roman"/>
                                  <w:lang w:val="kk-KZ"/>
                                </w:rPr>
                                <w:t xml:space="preserve">- </w:t>
                              </w:r>
                              <w:r>
                                <w:rPr>
                                  <w:rFonts w:ascii="Times New Roman" w:hAnsi="Times New Roman" w:cs="Times New Roman"/>
                                  <w:lang w:val="kk-KZ"/>
                                </w:rPr>
                                <w:t>б</w:t>
                              </w:r>
                              <w:r w:rsidRPr="00D76DF3">
                                <w:rPr>
                                  <w:rFonts w:ascii="Times New Roman" w:hAnsi="Times New Roman" w:cs="Times New Roman"/>
                                  <w:lang w:val="kk-KZ"/>
                                </w:rPr>
                                <w:t>ұл негізінен нарықтық мәліметтерге негізделген жалғыз тәсіл</w:t>
                              </w:r>
                            </w:p>
                            <w:p w:rsidR="00D76DF3" w:rsidRPr="00D76DF3" w:rsidRDefault="00D76DF3" w:rsidP="00D76DF3">
                              <w:pPr>
                                <w:spacing w:after="0" w:line="240" w:lineRule="auto"/>
                                <w:rPr>
                                  <w:rFonts w:ascii="Times New Roman" w:hAnsi="Times New Roman" w:cs="Times New Roman"/>
                                  <w:lang w:val="kk-KZ"/>
                                </w:rPr>
                              </w:pPr>
                            </w:p>
                            <w:p w:rsidR="00D76DF3" w:rsidRPr="003B7457" w:rsidRDefault="00D76DF3" w:rsidP="00D76DF3">
                              <w:pPr>
                                <w:spacing w:after="0" w:line="240" w:lineRule="auto"/>
                                <w:rPr>
                                  <w:rFonts w:ascii="Times New Roman" w:hAnsi="Times New Roman" w:cs="Times New Roman"/>
                                  <w:lang w:val="kk-KZ"/>
                                </w:rPr>
                              </w:pPr>
                              <w:r w:rsidRPr="00D76DF3">
                                <w:rPr>
                                  <w:rFonts w:ascii="Times New Roman" w:hAnsi="Times New Roman" w:cs="Times New Roman"/>
                                  <w:lang w:val="kk-KZ"/>
                                </w:rPr>
                                <w:t xml:space="preserve">- </w:t>
                              </w:r>
                              <w:r>
                                <w:rPr>
                                  <w:rFonts w:ascii="Times New Roman" w:hAnsi="Times New Roman" w:cs="Times New Roman"/>
                                  <w:lang w:val="kk-KZ"/>
                                </w:rPr>
                                <w:t>б</w:t>
                              </w:r>
                              <w:r w:rsidRPr="00D76DF3">
                                <w:rPr>
                                  <w:rFonts w:ascii="Times New Roman" w:hAnsi="Times New Roman" w:cs="Times New Roman"/>
                                  <w:lang w:val="kk-KZ"/>
                                </w:rPr>
                                <w:t>ұл тәсіл сатып алушылар мен сатушылардың нақты тәжірибесін көрсетеді</w:t>
                              </w:r>
                            </w:p>
                          </w:txbxContent>
                        </wps:txbx>
                        <wps:bodyPr rot="0" vert="horz" wrap="square" lIns="91440" tIns="45720" rIns="91440" bIns="45720" anchor="t" anchorCtr="0" upright="1">
                          <a:noAutofit/>
                        </wps:bodyPr>
                      </wps:wsp>
                      <wps:wsp>
                        <wps:cNvPr id="6" name="Rectangle 7"/>
                        <wps:cNvSpPr>
                          <a:spLocks noChangeArrowheads="1"/>
                        </wps:cNvSpPr>
                        <wps:spPr bwMode="auto">
                          <a:xfrm>
                            <a:off x="5553" y="3365"/>
                            <a:ext cx="2244" cy="4789"/>
                          </a:xfrm>
                          <a:prstGeom prst="rect">
                            <a:avLst/>
                          </a:prstGeom>
                          <a:solidFill>
                            <a:srgbClr val="FFFFFF"/>
                          </a:solidFill>
                          <a:ln w="9525">
                            <a:solidFill>
                              <a:srgbClr val="000000"/>
                            </a:solidFill>
                            <a:miter lim="800000"/>
                            <a:headEnd/>
                            <a:tailEnd/>
                          </a:ln>
                        </wps:spPr>
                        <wps:txbx>
                          <w:txbxContent>
                            <w:p w:rsidR="00D76DF3" w:rsidRPr="00D76DF3" w:rsidRDefault="00D76DF3" w:rsidP="00D76DF3">
                              <w:pPr>
                                <w:spacing w:after="0" w:line="240" w:lineRule="auto"/>
                                <w:rPr>
                                  <w:rFonts w:ascii="Times New Roman" w:hAnsi="Times New Roman" w:cs="Times New Roman"/>
                                  <w:lang w:val="kk-KZ"/>
                                </w:rPr>
                              </w:pPr>
                              <w:r w:rsidRPr="00D76DF3">
                                <w:rPr>
                                  <w:rFonts w:ascii="Times New Roman" w:hAnsi="Times New Roman" w:cs="Times New Roman"/>
                                  <w:lang w:val="kk-KZ"/>
                                </w:rPr>
                                <w:t xml:space="preserve">- </w:t>
                              </w:r>
                              <w:r>
                                <w:rPr>
                                  <w:rFonts w:ascii="Times New Roman" w:hAnsi="Times New Roman" w:cs="Times New Roman"/>
                                  <w:lang w:val="kk-KZ"/>
                                </w:rPr>
                                <w:t>с</w:t>
                              </w:r>
                              <w:r w:rsidRPr="00D76DF3">
                                <w:rPr>
                                  <w:rFonts w:ascii="Times New Roman" w:hAnsi="Times New Roman" w:cs="Times New Roman"/>
                                  <w:lang w:val="kk-KZ"/>
                                </w:rPr>
                                <w:t>алыстырмалы объектілер бойынша деректерді алудағы қиындықтар</w:t>
                              </w:r>
                            </w:p>
                            <w:p w:rsidR="00D76DF3" w:rsidRPr="00D76DF3" w:rsidRDefault="00D76DF3" w:rsidP="00D76DF3">
                              <w:pPr>
                                <w:spacing w:after="0" w:line="240" w:lineRule="auto"/>
                                <w:rPr>
                                  <w:rFonts w:ascii="Times New Roman" w:hAnsi="Times New Roman" w:cs="Times New Roman"/>
                                  <w:lang w:val="kk-KZ"/>
                                </w:rPr>
                              </w:pPr>
                            </w:p>
                            <w:p w:rsidR="00D76DF3" w:rsidRPr="00D76DF3" w:rsidRDefault="00D76DF3" w:rsidP="00D76DF3">
                              <w:pPr>
                                <w:spacing w:after="0" w:line="240" w:lineRule="auto"/>
                                <w:rPr>
                                  <w:rFonts w:ascii="Times New Roman" w:hAnsi="Times New Roman" w:cs="Times New Roman"/>
                                  <w:lang w:val="kk-KZ"/>
                                </w:rPr>
                              </w:pPr>
                              <w:r w:rsidRPr="00D76DF3">
                                <w:rPr>
                                  <w:rFonts w:ascii="Times New Roman" w:hAnsi="Times New Roman" w:cs="Times New Roman"/>
                                  <w:lang w:val="kk-KZ"/>
                                </w:rPr>
                                <w:t>-</w:t>
                              </w:r>
                              <w:r>
                                <w:rPr>
                                  <w:rFonts w:ascii="Times New Roman" w:hAnsi="Times New Roman" w:cs="Times New Roman"/>
                                  <w:lang w:val="kk-KZ"/>
                                </w:rPr>
                                <w:t xml:space="preserve"> б</w:t>
                              </w:r>
                              <w:r w:rsidRPr="00D76DF3">
                                <w:rPr>
                                  <w:rFonts w:ascii="Times New Roman" w:hAnsi="Times New Roman" w:cs="Times New Roman"/>
                                  <w:lang w:val="kk-KZ"/>
                                </w:rPr>
                                <w:t>ірқатар түзетулер енгізу қажеттілігі</w:t>
                              </w:r>
                            </w:p>
                            <w:p w:rsidR="00D76DF3" w:rsidRPr="00D76DF3" w:rsidRDefault="00D76DF3" w:rsidP="00D76DF3">
                              <w:pPr>
                                <w:spacing w:after="0" w:line="240" w:lineRule="auto"/>
                                <w:rPr>
                                  <w:rFonts w:ascii="Times New Roman" w:hAnsi="Times New Roman" w:cs="Times New Roman"/>
                                  <w:lang w:val="kk-KZ"/>
                                </w:rPr>
                              </w:pPr>
                            </w:p>
                            <w:p w:rsidR="00D76DF3" w:rsidRPr="006A5A4C" w:rsidRDefault="00D76DF3" w:rsidP="00D76DF3">
                              <w:pPr>
                                <w:spacing w:after="0" w:line="240" w:lineRule="auto"/>
                                <w:rPr>
                                  <w:rFonts w:ascii="Times New Roman" w:hAnsi="Times New Roman" w:cs="Times New Roman"/>
                                  <w:lang w:val="kk-KZ"/>
                                </w:rPr>
                              </w:pPr>
                              <w:r w:rsidRPr="00D76DF3">
                                <w:rPr>
                                  <w:rFonts w:ascii="Times New Roman" w:hAnsi="Times New Roman" w:cs="Times New Roman"/>
                                  <w:lang w:val="kk-KZ"/>
                                </w:rPr>
                                <w:t xml:space="preserve">- </w:t>
                              </w:r>
                              <w:r>
                                <w:rPr>
                                  <w:rFonts w:ascii="Times New Roman" w:hAnsi="Times New Roman" w:cs="Times New Roman"/>
                                  <w:lang w:val="kk-KZ"/>
                                </w:rPr>
                                <w:t>т</w:t>
                              </w:r>
                              <w:r w:rsidRPr="00D76DF3">
                                <w:rPr>
                                  <w:rFonts w:ascii="Times New Roman" w:hAnsi="Times New Roman" w:cs="Times New Roman"/>
                                  <w:lang w:val="kk-KZ"/>
                                </w:rPr>
                                <w:t>әсіл өткен оқиғаларға негізделген және болашақ үміттерді ескермейді</w:t>
                              </w:r>
                            </w:p>
                          </w:txbxContent>
                        </wps:txbx>
                        <wps:bodyPr rot="0" vert="horz" wrap="square" lIns="91440" tIns="45720" rIns="91440" bIns="45720" anchor="t" anchorCtr="0" upright="1">
                          <a:noAutofit/>
                        </wps:bodyPr>
                      </wps:wsp>
                      <wps:wsp>
                        <wps:cNvPr id="7" name="Rectangle 8"/>
                        <wps:cNvSpPr>
                          <a:spLocks noChangeArrowheads="1"/>
                        </wps:cNvSpPr>
                        <wps:spPr bwMode="auto">
                          <a:xfrm>
                            <a:off x="8433" y="3365"/>
                            <a:ext cx="1819" cy="4647"/>
                          </a:xfrm>
                          <a:prstGeom prst="rect">
                            <a:avLst/>
                          </a:prstGeom>
                          <a:solidFill>
                            <a:srgbClr val="FFFFFF"/>
                          </a:solidFill>
                          <a:ln w="9525">
                            <a:solidFill>
                              <a:srgbClr val="000000"/>
                            </a:solidFill>
                            <a:miter lim="800000"/>
                            <a:headEnd/>
                            <a:tailEnd/>
                          </a:ln>
                        </wps:spPr>
                        <wps:txbx>
                          <w:txbxContent>
                            <w:p w:rsidR="00D76DF3" w:rsidRPr="00D76DF3" w:rsidRDefault="00D76DF3" w:rsidP="00D76DF3">
                              <w:pPr>
                                <w:rPr>
                                  <w:rFonts w:ascii="Times New Roman" w:hAnsi="Times New Roman" w:cs="Times New Roman"/>
                                </w:rPr>
                              </w:pPr>
                              <w:r w:rsidRPr="00D76DF3">
                                <w:rPr>
                                  <w:rFonts w:ascii="Times New Roman" w:hAnsi="Times New Roman" w:cs="Times New Roman"/>
                                  <w:sz w:val="20"/>
                                  <w:szCs w:val="20"/>
                                </w:rPr>
                                <w:t xml:space="preserve">- </w:t>
                              </w:r>
                              <w:proofErr w:type="gramStart"/>
                              <w:r w:rsidRPr="00D76DF3">
                                <w:rPr>
                                  <w:rFonts w:ascii="Times New Roman" w:hAnsi="Times New Roman" w:cs="Times New Roman"/>
                                  <w:lang w:val="kk-KZ"/>
                                </w:rPr>
                                <w:t>б</w:t>
                              </w:r>
                              <w:proofErr w:type="spellStart"/>
                              <w:r w:rsidRPr="00D76DF3">
                                <w:rPr>
                                  <w:rFonts w:ascii="Times New Roman" w:hAnsi="Times New Roman" w:cs="Times New Roman"/>
                                </w:rPr>
                                <w:t>а</w:t>
                              </w:r>
                              <w:proofErr w:type="gramEnd"/>
                              <w:r w:rsidRPr="00D76DF3">
                                <w:rPr>
                                  <w:rFonts w:ascii="Times New Roman" w:hAnsi="Times New Roman" w:cs="Times New Roman"/>
                                </w:rPr>
                                <w:t>ғаланатын</w:t>
                              </w:r>
                              <w:proofErr w:type="spellEnd"/>
                              <w:r w:rsidRPr="00D76DF3">
                                <w:rPr>
                                  <w:rFonts w:ascii="Times New Roman" w:hAnsi="Times New Roman" w:cs="Times New Roman"/>
                                </w:rPr>
                                <w:t xml:space="preserve"> </w:t>
                              </w:r>
                              <w:proofErr w:type="spellStart"/>
                              <w:r w:rsidRPr="00D76DF3">
                                <w:rPr>
                                  <w:rFonts w:ascii="Times New Roman" w:hAnsi="Times New Roman" w:cs="Times New Roman"/>
                                </w:rPr>
                                <w:t>объектілерге</w:t>
                              </w:r>
                              <w:proofErr w:type="spellEnd"/>
                              <w:r w:rsidRPr="00D76DF3">
                                <w:rPr>
                                  <w:rFonts w:ascii="Times New Roman" w:hAnsi="Times New Roman" w:cs="Times New Roman"/>
                                </w:rPr>
                                <w:t xml:space="preserve"> </w:t>
                              </w:r>
                              <w:proofErr w:type="spellStart"/>
                              <w:r w:rsidRPr="00D76DF3">
                                <w:rPr>
                                  <w:rFonts w:ascii="Times New Roman" w:hAnsi="Times New Roman" w:cs="Times New Roman"/>
                                </w:rPr>
                                <w:t>ұқсас</w:t>
                              </w:r>
                              <w:proofErr w:type="spellEnd"/>
                              <w:r w:rsidRPr="00D76DF3">
                                <w:rPr>
                                  <w:rFonts w:ascii="Times New Roman" w:hAnsi="Times New Roman" w:cs="Times New Roman"/>
                                </w:rPr>
                                <w:t xml:space="preserve"> </w:t>
                              </w:r>
                              <w:proofErr w:type="spellStart"/>
                              <w:r w:rsidRPr="00D76DF3">
                                <w:rPr>
                                  <w:rFonts w:ascii="Times New Roman" w:hAnsi="Times New Roman" w:cs="Times New Roman"/>
                                </w:rPr>
                                <w:t>объектілер</w:t>
                              </w:r>
                              <w:proofErr w:type="spellEnd"/>
                              <w:r w:rsidRPr="00D76DF3">
                                <w:rPr>
                                  <w:rFonts w:ascii="Times New Roman" w:hAnsi="Times New Roman" w:cs="Times New Roman"/>
                                </w:rPr>
                                <w:t xml:space="preserve"> </w:t>
                              </w:r>
                              <w:proofErr w:type="spellStart"/>
                              <w:r w:rsidRPr="00D76DF3">
                                <w:rPr>
                                  <w:rFonts w:ascii="Times New Roman" w:hAnsi="Times New Roman" w:cs="Times New Roman"/>
                                </w:rPr>
                                <w:t>болған</w:t>
                              </w:r>
                              <w:proofErr w:type="spellEnd"/>
                              <w:r w:rsidRPr="00D76DF3">
                                <w:rPr>
                                  <w:rFonts w:ascii="Times New Roman" w:hAnsi="Times New Roman" w:cs="Times New Roman"/>
                                </w:rPr>
                                <w:t xml:space="preserve"> </w:t>
                              </w:r>
                              <w:proofErr w:type="spellStart"/>
                              <w:r w:rsidRPr="00D76DF3">
                                <w:rPr>
                                  <w:rFonts w:ascii="Times New Roman" w:hAnsi="Times New Roman" w:cs="Times New Roman"/>
                                </w:rPr>
                                <w:t>кезде</w:t>
                              </w:r>
                              <w:proofErr w:type="spellEnd"/>
                              <w:r w:rsidRPr="00D76DF3">
                                <w:rPr>
                                  <w:rFonts w:ascii="Times New Roman" w:hAnsi="Times New Roman" w:cs="Times New Roman"/>
                                </w:rPr>
                                <w:t xml:space="preserve"> </w:t>
                              </w:r>
                              <w:proofErr w:type="spellStart"/>
                              <w:r w:rsidRPr="00D76DF3">
                                <w:rPr>
                                  <w:rFonts w:ascii="Times New Roman" w:hAnsi="Times New Roman" w:cs="Times New Roman"/>
                                </w:rPr>
                                <w:t>ғана</w:t>
                              </w:r>
                              <w:proofErr w:type="spellEnd"/>
                              <w:r w:rsidRPr="00D76DF3">
                                <w:rPr>
                                  <w:rFonts w:ascii="Times New Roman" w:hAnsi="Times New Roman" w:cs="Times New Roman"/>
                                </w:rPr>
                                <w:t xml:space="preserve"> </w:t>
                              </w:r>
                              <w:proofErr w:type="spellStart"/>
                              <w:r w:rsidRPr="00D76DF3">
                                <w:rPr>
                                  <w:rFonts w:ascii="Times New Roman" w:hAnsi="Times New Roman" w:cs="Times New Roman"/>
                                </w:rPr>
                                <w:t>қолданылады</w:t>
                              </w:r>
                              <w:proofErr w:type="spellEnd"/>
                              <w:r w:rsidRPr="00D76DF3">
                                <w:rPr>
                                  <w:rFonts w:ascii="Times New Roman" w:hAnsi="Times New Roman" w:cs="Times New Roman"/>
                                </w:rPr>
                                <w:t>,</w:t>
                              </w:r>
                            </w:p>
                            <w:p w:rsidR="00D76DF3" w:rsidRPr="00D76DF3" w:rsidRDefault="00D76DF3" w:rsidP="00D76DF3">
                              <w:pPr>
                                <w:rPr>
                                  <w:rFonts w:ascii="Times New Roman" w:hAnsi="Times New Roman" w:cs="Times New Roman"/>
                                </w:rPr>
                              </w:pPr>
                              <w:proofErr w:type="spellStart"/>
                              <w:r w:rsidRPr="00D76DF3">
                                <w:rPr>
                                  <w:rFonts w:ascii="Times New Roman" w:hAnsi="Times New Roman" w:cs="Times New Roman"/>
                                </w:rPr>
                                <w:t>олармен</w:t>
                              </w:r>
                              <w:proofErr w:type="spellEnd"/>
                              <w:r w:rsidRPr="00D76DF3">
                                <w:rPr>
                                  <w:rFonts w:ascii="Times New Roman" w:hAnsi="Times New Roman" w:cs="Times New Roman"/>
                                </w:rPr>
                                <w:t xml:space="preserve"> </w:t>
                              </w:r>
                              <w:proofErr w:type="spellStart"/>
                              <w:r w:rsidRPr="00D76DF3">
                                <w:rPr>
                                  <w:rFonts w:ascii="Times New Roman" w:hAnsi="Times New Roman" w:cs="Times New Roman"/>
                                </w:rPr>
                                <w:t>жасалған</w:t>
                              </w:r>
                              <w:proofErr w:type="spellEnd"/>
                              <w:r w:rsidRPr="00D76DF3">
                                <w:rPr>
                                  <w:rFonts w:ascii="Times New Roman" w:hAnsi="Times New Roman" w:cs="Times New Roman"/>
                                </w:rPr>
                                <w:t xml:space="preserve"> </w:t>
                              </w:r>
                              <w:proofErr w:type="spellStart"/>
                              <w:r w:rsidRPr="00D76DF3">
                                <w:rPr>
                                  <w:rFonts w:ascii="Times New Roman" w:hAnsi="Times New Roman" w:cs="Times New Roman"/>
                                </w:rPr>
                                <w:t>мә</w:t>
                              </w:r>
                              <w:proofErr w:type="gramStart"/>
                              <w:r w:rsidRPr="00D76DF3">
                                <w:rPr>
                                  <w:rFonts w:ascii="Times New Roman" w:hAnsi="Times New Roman" w:cs="Times New Roman"/>
                                </w:rPr>
                                <w:t>м</w:t>
                              </w:r>
                              <w:proofErr w:type="gramEnd"/>
                              <w:r w:rsidRPr="00D76DF3">
                                <w:rPr>
                                  <w:rFonts w:ascii="Times New Roman" w:hAnsi="Times New Roman" w:cs="Times New Roman"/>
                                </w:rPr>
                                <w:t>ілелер</w:t>
                              </w:r>
                              <w:proofErr w:type="spellEnd"/>
                              <w:r w:rsidRPr="00D76DF3">
                                <w:rPr>
                                  <w:rFonts w:ascii="Times New Roman" w:hAnsi="Times New Roman" w:cs="Times New Roman"/>
                                </w:rPr>
                                <w:t xml:space="preserve"> </w:t>
                              </w:r>
                              <w:proofErr w:type="spellStart"/>
                              <w:r w:rsidRPr="00D76DF3">
                                <w:rPr>
                                  <w:rFonts w:ascii="Times New Roman" w:hAnsi="Times New Roman" w:cs="Times New Roman"/>
                                </w:rPr>
                                <w:t>туралы</w:t>
                              </w:r>
                              <w:proofErr w:type="spellEnd"/>
                              <w:r w:rsidRPr="00D76DF3">
                                <w:rPr>
                                  <w:rFonts w:ascii="Times New Roman" w:hAnsi="Times New Roman" w:cs="Times New Roman"/>
                                </w:rPr>
                                <w:t xml:space="preserve"> </w:t>
                              </w:r>
                              <w:proofErr w:type="spellStart"/>
                              <w:r w:rsidRPr="00D76DF3">
                                <w:rPr>
                                  <w:rFonts w:ascii="Times New Roman" w:hAnsi="Times New Roman" w:cs="Times New Roman"/>
                                </w:rPr>
                                <w:t>деректер</w:t>
                              </w:r>
                              <w:proofErr w:type="spellEnd"/>
                              <w:r w:rsidRPr="00D76DF3">
                                <w:rPr>
                                  <w:rFonts w:ascii="Times New Roman" w:hAnsi="Times New Roman" w:cs="Times New Roman"/>
                                </w:rPr>
                                <w:t xml:space="preserve"> бар</w:t>
                              </w:r>
                            </w:p>
                          </w:txbxContent>
                        </wps:txbx>
                        <wps:bodyPr rot="0" vert="horz" wrap="square" lIns="91440" tIns="45720" rIns="91440" bIns="45720" anchor="t" anchorCtr="0" upright="1">
                          <a:noAutofit/>
                        </wps:bodyPr>
                      </wps:wsp>
                      <wpg:grpSp>
                        <wpg:cNvPr id="8" name="Group 9"/>
                        <wpg:cNvGrpSpPr>
                          <a:grpSpLocks/>
                        </wpg:cNvGrpSpPr>
                        <wpg:grpSpPr bwMode="auto">
                          <a:xfrm>
                            <a:off x="4985" y="2342"/>
                            <a:ext cx="178" cy="200"/>
                            <a:chOff x="4540" y="10905"/>
                            <a:chExt cx="187" cy="180"/>
                          </a:xfrm>
                        </wpg:grpSpPr>
                        <wps:wsp>
                          <wps:cNvPr id="9" name="Line 10"/>
                          <wps:cNvCnPr/>
                          <wps:spPr bwMode="auto">
                            <a:xfrm>
                              <a:off x="4540" y="11009"/>
                              <a:ext cx="18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Line 11"/>
                          <wps:cNvCnPr/>
                          <wps:spPr bwMode="auto">
                            <a:xfrm>
                              <a:off x="4621" y="10905"/>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1" name="Line 12"/>
                        <wps:cNvCnPr/>
                        <wps:spPr bwMode="auto">
                          <a:xfrm>
                            <a:off x="7706" y="2447"/>
                            <a:ext cx="89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 name="Line 13"/>
                        <wps:cNvCnPr/>
                        <wps:spPr bwMode="auto">
                          <a:xfrm>
                            <a:off x="3571" y="2741"/>
                            <a:ext cx="0" cy="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Line 14"/>
                        <wps:cNvCnPr/>
                        <wps:spPr bwMode="auto">
                          <a:xfrm>
                            <a:off x="6638" y="2741"/>
                            <a:ext cx="0" cy="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 name="Line 15"/>
                        <wps:cNvCnPr/>
                        <wps:spPr bwMode="auto">
                          <a:xfrm>
                            <a:off x="9470" y="2741"/>
                            <a:ext cx="0" cy="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 o:spid="_x0000_s1026" style="position:absolute;left:0;text-align:left;margin-left:45.15pt;margin-top:8.75pt;width:385.15pt;height:279pt;z-index:251659264" coordorigin="2600,2142" coordsize="7703,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">
                <v:rect id="Rectangle 3" o:spid="_x0000_s1027" style="position:absolute;left:2600;top:2142;width:1957;height:5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nIbcMA&#10;AADaAAAADwAAAGRycy9kb3ducmV2LnhtbESPT2vCQBTE74LfYXlCb7oxgrTRVaRFqcf8ufT2mn0m&#10;abNvQ3ZN0n76bqHQ4zAzv2H2x8m0YqDeNZYVrFcRCOLS6oYrBUV+Xj6CcB5ZY2uZFHyRg+NhPttj&#10;ou3IKQ2Zr0SAsEtQQe19l0jpypoMupXtiIN3s71BH2RfSd3jGOCmlXEUbaXBhsNCjR0911R+Znej&#10;4L2JC/xO80tkns4bf53yj/vbi1IPi+m0A+Fp8v/hv/arVhDD75VwA+Th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nIbcMAAADaAAAADwAAAAAAAAAAAAAAAACYAgAAZHJzL2Rv&#10;d25yZXYueG1sUEsFBgAAAAAEAAQA9QAAAIgDAAAAAA==&#10;">
                  <v:textbox>
                    <w:txbxContent>
                      <w:p w:rsidR="00D76DF3" w:rsidRPr="006A5A4C" w:rsidRDefault="00D76DF3" w:rsidP="00D76DF3">
                        <w:pPr>
                          <w:jc w:val="center"/>
                          <w:rPr>
                            <w:rFonts w:ascii="Times New Roman" w:hAnsi="Times New Roman" w:cs="Times New Roman"/>
                          </w:rPr>
                        </w:pPr>
                        <w:r w:rsidRPr="006A5A4C">
                          <w:rPr>
                            <w:rFonts w:ascii="Times New Roman" w:hAnsi="Times New Roman" w:cs="Times New Roman"/>
                            <w:lang w:val="kk-KZ"/>
                          </w:rPr>
                          <w:t>артықшылығы</w:t>
                        </w:r>
                      </w:p>
                    </w:txbxContent>
                  </v:textbox>
                </v:rect>
                <v:rect id="Rectangle 4" o:spid="_x0000_s1028" style="position:absolute;left:5625;top:2142;width:2067;height:5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Vt9sMA&#10;AADaAAAADwAAAGRycy9kb3ducmV2LnhtbESPQWvCQBSE74L/YXmF3symEUpNXUNRlPYYk4u31+wz&#10;ic2+DdnVpP313ULB4zAz3zDrbDKduNHgWssKnqIYBHFldcu1grLYL15AOI+ssbNMCr7JQbaZz9aY&#10;ajtyTrejr0WAsEtRQeN9n0rpqoYMusj2xME728GgD3KopR5wDHDTySSOn6XBlsNCgz1tG6q+jlej&#10;4LNNSvzJi0NsVvul/5iKy/W0U+rxYXp7BeFp8vfwf/tdK1jC35VwA+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Vt9sMAAADaAAAADwAAAAAAAAAAAAAAAACYAgAAZHJzL2Rv&#10;d25yZXYueG1sUEsFBgAAAAAEAAQA9QAAAIgDAAAAAA==&#10;">
                  <v:textbox>
                    <w:txbxContent>
                      <w:p w:rsidR="00D76DF3" w:rsidRPr="006A5A4C" w:rsidRDefault="00D76DF3" w:rsidP="00D76DF3">
                        <w:pPr>
                          <w:jc w:val="center"/>
                          <w:rPr>
                            <w:rFonts w:ascii="Times New Roman" w:hAnsi="Times New Roman" w:cs="Times New Roman"/>
                            <w:sz w:val="24"/>
                            <w:szCs w:val="24"/>
                          </w:rPr>
                        </w:pPr>
                        <w:r w:rsidRPr="006A5A4C">
                          <w:rPr>
                            <w:rFonts w:ascii="Times New Roman" w:hAnsi="Times New Roman" w:cs="Times New Roman"/>
                            <w:sz w:val="24"/>
                            <w:szCs w:val="24"/>
                            <w:lang w:val="kk-KZ"/>
                          </w:rPr>
                          <w:t>кемшілігі</w:t>
                        </w:r>
                      </w:p>
                    </w:txbxContent>
                  </v:textbox>
                </v:rect>
                <v:rect id="Rectangle 5" o:spid="_x0000_s1029" style="position:absolute;left:8574;top:2142;width:1729;height:5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z1gsIA&#10;AADaAAAADwAAAGRycy9kb3ducmV2LnhtbESPT4vCMBTE7wt+h/AEb2vqH0SrUWQXFz1qvXh7Ns+2&#10;2ryUJmrXT28EweMwM79hZovGlOJGtSssK+h1IxDEqdUFZwr2yep7DMJ5ZI2lZVLwTw4W89bXDGNt&#10;77yl285nIkDYxagg976KpXRpTgZd11bEwTvZ2qAPss6krvEe4KaU/SgaSYMFh4UcK/rJKb3srkbB&#10;sejv8bFN/iIzWQ38pknO18OvUp12s5yC8NT4T/jdXmsFQ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PPWCwgAAANoAAAAPAAAAAAAAAAAAAAAAAJgCAABkcnMvZG93&#10;bnJldi54bWxQSwUGAAAAAAQABAD1AAAAhwMAAAAA&#10;">
                  <v:textbox>
                    <w:txbxContent>
                      <w:p w:rsidR="00D76DF3" w:rsidRPr="006A5A4C" w:rsidRDefault="00D76DF3" w:rsidP="00D76DF3">
                        <w:pPr>
                          <w:jc w:val="center"/>
                          <w:rPr>
                            <w:rFonts w:ascii="Times New Roman" w:hAnsi="Times New Roman" w:cs="Times New Roman"/>
                            <w:sz w:val="24"/>
                            <w:szCs w:val="24"/>
                          </w:rPr>
                        </w:pPr>
                        <w:r w:rsidRPr="006A5A4C">
                          <w:rPr>
                            <w:rFonts w:ascii="Times New Roman" w:hAnsi="Times New Roman" w:cs="Times New Roman"/>
                            <w:sz w:val="24"/>
                            <w:szCs w:val="24"/>
                            <w:lang w:val="kk-KZ"/>
                          </w:rPr>
                          <w:t>қолдану</w:t>
                        </w:r>
                      </w:p>
                    </w:txbxContent>
                  </v:textbox>
                </v:rect>
                <v:rect id="Rectangle 6" o:spid="_x0000_s1030" style="position:absolute;left:2636;top:3365;width:2455;height:47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QGcEA&#10;AADaAAAADwAAAGRycy9kb3ducmV2LnhtbESPQYvCMBSE7wv+h/AEb2uqomg1iuzioketF2/P5tlW&#10;m5fSRO36640geBxm5htmtmhMKW5Uu8Kygl43AkGcWl1wpmCfrL7HIJxH1lhaJgX/5GAxb33NMNb2&#10;zlu67XwmAoRdjApy76tYSpfmZNB1bUUcvJOtDfog60zqGu8BbkrZj6KRNFhwWMixop+c0svuahQc&#10;i/4eH9vkLzKT1cBvmuR8Pfwq1Wk3yykIT43/hN/ttVYwhNeVc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wUBnBAAAA2gAAAA8AAAAAAAAAAAAAAAAAmAIAAGRycy9kb3du&#10;cmV2LnhtbFBLBQYAAAAABAAEAPUAAACGAwAAAAA=&#10;">
                  <v:textbox>
                    <w:txbxContent>
                      <w:p w:rsidR="00D76DF3" w:rsidRPr="00D76DF3" w:rsidRDefault="00D76DF3" w:rsidP="00D76DF3">
                        <w:pPr>
                          <w:spacing w:after="0" w:line="240" w:lineRule="auto"/>
                          <w:rPr>
                            <w:rFonts w:ascii="Times New Roman" w:hAnsi="Times New Roman" w:cs="Times New Roman"/>
                            <w:lang w:val="kk-KZ"/>
                          </w:rPr>
                        </w:pPr>
                        <w:r w:rsidRPr="00D76DF3">
                          <w:rPr>
                            <w:rFonts w:ascii="Times New Roman" w:hAnsi="Times New Roman" w:cs="Times New Roman"/>
                            <w:lang w:val="kk-KZ"/>
                          </w:rPr>
                          <w:t xml:space="preserve">- </w:t>
                        </w:r>
                        <w:r>
                          <w:rPr>
                            <w:rFonts w:ascii="Times New Roman" w:hAnsi="Times New Roman" w:cs="Times New Roman"/>
                            <w:lang w:val="kk-KZ"/>
                          </w:rPr>
                          <w:t>б</w:t>
                        </w:r>
                        <w:r w:rsidRPr="00D76DF3">
                          <w:rPr>
                            <w:rFonts w:ascii="Times New Roman" w:hAnsi="Times New Roman" w:cs="Times New Roman"/>
                            <w:lang w:val="kk-KZ"/>
                          </w:rPr>
                          <w:t>ұл негізінен нарықтық мәліметтерге негізделген жалғыз тәсіл</w:t>
                        </w:r>
                      </w:p>
                      <w:p w:rsidR="00D76DF3" w:rsidRPr="00D76DF3" w:rsidRDefault="00D76DF3" w:rsidP="00D76DF3">
                        <w:pPr>
                          <w:spacing w:after="0" w:line="240" w:lineRule="auto"/>
                          <w:rPr>
                            <w:rFonts w:ascii="Times New Roman" w:hAnsi="Times New Roman" w:cs="Times New Roman"/>
                            <w:lang w:val="kk-KZ"/>
                          </w:rPr>
                        </w:pPr>
                      </w:p>
                      <w:p w:rsidR="00D76DF3" w:rsidRPr="003B7457" w:rsidRDefault="00D76DF3" w:rsidP="00D76DF3">
                        <w:pPr>
                          <w:spacing w:after="0" w:line="240" w:lineRule="auto"/>
                          <w:rPr>
                            <w:rFonts w:ascii="Times New Roman" w:hAnsi="Times New Roman" w:cs="Times New Roman"/>
                            <w:lang w:val="kk-KZ"/>
                          </w:rPr>
                        </w:pPr>
                        <w:r w:rsidRPr="00D76DF3">
                          <w:rPr>
                            <w:rFonts w:ascii="Times New Roman" w:hAnsi="Times New Roman" w:cs="Times New Roman"/>
                            <w:lang w:val="kk-KZ"/>
                          </w:rPr>
                          <w:t xml:space="preserve">- </w:t>
                        </w:r>
                        <w:r>
                          <w:rPr>
                            <w:rFonts w:ascii="Times New Roman" w:hAnsi="Times New Roman" w:cs="Times New Roman"/>
                            <w:lang w:val="kk-KZ"/>
                          </w:rPr>
                          <w:t>б</w:t>
                        </w:r>
                        <w:r w:rsidRPr="00D76DF3">
                          <w:rPr>
                            <w:rFonts w:ascii="Times New Roman" w:hAnsi="Times New Roman" w:cs="Times New Roman"/>
                            <w:lang w:val="kk-KZ"/>
                          </w:rPr>
                          <w:t>ұл тәсіл сатып алушылар мен сатушылардың нақты тәжірибесін көрсетеді</w:t>
                        </w:r>
                      </w:p>
                    </w:txbxContent>
                  </v:textbox>
                </v:rect>
                <v:rect id="Rectangle 7" o:spid="_x0000_s1031" style="position:absolute;left:5553;top:3365;width:2244;height:47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LObsMA&#10;AADaAAAADwAAAGRycy9kb3ducmV2LnhtbESPQWvCQBSE7wX/w/IK3ppNFUJNXUUUpR5jcvH2mn0m&#10;0ezbkF019dd3CwWPw8x8w8yXg2nFjXrXWFbwHsUgiEurG64UFPn27QOE88gaW8uk4IccLBejlzmm&#10;2t45o9vBVyJA2KWooPa+S6V0ZU0GXWQ74uCdbG/QB9lXUvd4D3DTykkcJ9Jgw2Ghxo7WNZWXw9Uo&#10;+G4mBT6yfBeb2Xbq90N+vh43So1fh9UnCE+Df4b/219aQQJ/V8INk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LObsMAAADaAAAADwAAAAAAAAAAAAAAAACYAgAAZHJzL2Rv&#10;d25yZXYueG1sUEsFBgAAAAAEAAQA9QAAAIgDAAAAAA==&#10;">
                  <v:textbox>
                    <w:txbxContent>
                      <w:p w:rsidR="00D76DF3" w:rsidRPr="00D76DF3" w:rsidRDefault="00D76DF3" w:rsidP="00D76DF3">
                        <w:pPr>
                          <w:spacing w:after="0" w:line="240" w:lineRule="auto"/>
                          <w:rPr>
                            <w:rFonts w:ascii="Times New Roman" w:hAnsi="Times New Roman" w:cs="Times New Roman"/>
                            <w:lang w:val="kk-KZ"/>
                          </w:rPr>
                        </w:pPr>
                        <w:r w:rsidRPr="00D76DF3">
                          <w:rPr>
                            <w:rFonts w:ascii="Times New Roman" w:hAnsi="Times New Roman" w:cs="Times New Roman"/>
                            <w:lang w:val="kk-KZ"/>
                          </w:rPr>
                          <w:t xml:space="preserve">- </w:t>
                        </w:r>
                        <w:r>
                          <w:rPr>
                            <w:rFonts w:ascii="Times New Roman" w:hAnsi="Times New Roman" w:cs="Times New Roman"/>
                            <w:lang w:val="kk-KZ"/>
                          </w:rPr>
                          <w:t>с</w:t>
                        </w:r>
                        <w:r w:rsidRPr="00D76DF3">
                          <w:rPr>
                            <w:rFonts w:ascii="Times New Roman" w:hAnsi="Times New Roman" w:cs="Times New Roman"/>
                            <w:lang w:val="kk-KZ"/>
                          </w:rPr>
                          <w:t>алыстырмалы объектілер бойынша деректерді алудағы қиындықтар</w:t>
                        </w:r>
                      </w:p>
                      <w:p w:rsidR="00D76DF3" w:rsidRPr="00D76DF3" w:rsidRDefault="00D76DF3" w:rsidP="00D76DF3">
                        <w:pPr>
                          <w:spacing w:after="0" w:line="240" w:lineRule="auto"/>
                          <w:rPr>
                            <w:rFonts w:ascii="Times New Roman" w:hAnsi="Times New Roman" w:cs="Times New Roman"/>
                            <w:lang w:val="kk-KZ"/>
                          </w:rPr>
                        </w:pPr>
                      </w:p>
                      <w:p w:rsidR="00D76DF3" w:rsidRPr="00D76DF3" w:rsidRDefault="00D76DF3" w:rsidP="00D76DF3">
                        <w:pPr>
                          <w:spacing w:after="0" w:line="240" w:lineRule="auto"/>
                          <w:rPr>
                            <w:rFonts w:ascii="Times New Roman" w:hAnsi="Times New Roman" w:cs="Times New Roman"/>
                            <w:lang w:val="kk-KZ"/>
                          </w:rPr>
                        </w:pPr>
                        <w:r w:rsidRPr="00D76DF3">
                          <w:rPr>
                            <w:rFonts w:ascii="Times New Roman" w:hAnsi="Times New Roman" w:cs="Times New Roman"/>
                            <w:lang w:val="kk-KZ"/>
                          </w:rPr>
                          <w:t>-</w:t>
                        </w:r>
                        <w:r>
                          <w:rPr>
                            <w:rFonts w:ascii="Times New Roman" w:hAnsi="Times New Roman" w:cs="Times New Roman"/>
                            <w:lang w:val="kk-KZ"/>
                          </w:rPr>
                          <w:t xml:space="preserve"> б</w:t>
                        </w:r>
                        <w:r w:rsidRPr="00D76DF3">
                          <w:rPr>
                            <w:rFonts w:ascii="Times New Roman" w:hAnsi="Times New Roman" w:cs="Times New Roman"/>
                            <w:lang w:val="kk-KZ"/>
                          </w:rPr>
                          <w:t>ірқатар түзетулер енгізу қажеттілігі</w:t>
                        </w:r>
                      </w:p>
                      <w:p w:rsidR="00D76DF3" w:rsidRPr="00D76DF3" w:rsidRDefault="00D76DF3" w:rsidP="00D76DF3">
                        <w:pPr>
                          <w:spacing w:after="0" w:line="240" w:lineRule="auto"/>
                          <w:rPr>
                            <w:rFonts w:ascii="Times New Roman" w:hAnsi="Times New Roman" w:cs="Times New Roman"/>
                            <w:lang w:val="kk-KZ"/>
                          </w:rPr>
                        </w:pPr>
                      </w:p>
                      <w:p w:rsidR="00D76DF3" w:rsidRPr="006A5A4C" w:rsidRDefault="00D76DF3" w:rsidP="00D76DF3">
                        <w:pPr>
                          <w:spacing w:after="0" w:line="240" w:lineRule="auto"/>
                          <w:rPr>
                            <w:rFonts w:ascii="Times New Roman" w:hAnsi="Times New Roman" w:cs="Times New Roman"/>
                            <w:lang w:val="kk-KZ"/>
                          </w:rPr>
                        </w:pPr>
                        <w:r w:rsidRPr="00D76DF3">
                          <w:rPr>
                            <w:rFonts w:ascii="Times New Roman" w:hAnsi="Times New Roman" w:cs="Times New Roman"/>
                            <w:lang w:val="kk-KZ"/>
                          </w:rPr>
                          <w:t xml:space="preserve">- </w:t>
                        </w:r>
                        <w:r>
                          <w:rPr>
                            <w:rFonts w:ascii="Times New Roman" w:hAnsi="Times New Roman" w:cs="Times New Roman"/>
                            <w:lang w:val="kk-KZ"/>
                          </w:rPr>
                          <w:t>т</w:t>
                        </w:r>
                        <w:r w:rsidRPr="00D76DF3">
                          <w:rPr>
                            <w:rFonts w:ascii="Times New Roman" w:hAnsi="Times New Roman" w:cs="Times New Roman"/>
                            <w:lang w:val="kk-KZ"/>
                          </w:rPr>
                          <w:t>әсіл өткен оқиғаларға негізделген және болашақ үміттерді ескермейді</w:t>
                        </w:r>
                      </w:p>
                    </w:txbxContent>
                  </v:textbox>
                </v:rect>
                <v:rect id="Rectangle 8" o:spid="_x0000_s1032" style="position:absolute;left:8433;top:3365;width:1819;height:46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5r9cIA&#10;AADaAAAADwAAAGRycy9kb3ducmV2LnhtbESPT4vCMBTE7wt+h/AEb2uqgn+qUWQXFz1qvXh7Ns+2&#10;2ryUJmrXT28EweMwM79hZovGlOJGtSssK+h1IxDEqdUFZwr2yep7DMJ5ZI2lZVLwTw4W89bXDGNt&#10;77yl285nIkDYxagg976KpXRpTgZd11bEwTvZ2qAPss6krvEe4KaU/SgaSoMFh4UcK/rJKb3srkbB&#10;sejv8bFN/iIzWQ38pknO18OvUp12s5yC8NT4T/jdXmsFI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7mv1wgAAANoAAAAPAAAAAAAAAAAAAAAAAJgCAABkcnMvZG93&#10;bnJldi54bWxQSwUGAAAAAAQABAD1AAAAhwMAAAAA&#10;">
                  <v:textbox>
                    <w:txbxContent>
                      <w:p w:rsidR="00D76DF3" w:rsidRPr="00D76DF3" w:rsidRDefault="00D76DF3" w:rsidP="00D76DF3">
                        <w:pPr>
                          <w:rPr>
                            <w:rFonts w:ascii="Times New Roman" w:hAnsi="Times New Roman" w:cs="Times New Roman"/>
                          </w:rPr>
                        </w:pPr>
                        <w:r w:rsidRPr="00D76DF3">
                          <w:rPr>
                            <w:rFonts w:ascii="Times New Roman" w:hAnsi="Times New Roman" w:cs="Times New Roman"/>
                            <w:sz w:val="20"/>
                            <w:szCs w:val="20"/>
                          </w:rPr>
                          <w:t xml:space="preserve">- </w:t>
                        </w:r>
                        <w:proofErr w:type="gramStart"/>
                        <w:r w:rsidRPr="00D76DF3">
                          <w:rPr>
                            <w:rFonts w:ascii="Times New Roman" w:hAnsi="Times New Roman" w:cs="Times New Roman"/>
                            <w:lang w:val="kk-KZ"/>
                          </w:rPr>
                          <w:t>б</w:t>
                        </w:r>
                        <w:proofErr w:type="spellStart"/>
                        <w:r w:rsidRPr="00D76DF3">
                          <w:rPr>
                            <w:rFonts w:ascii="Times New Roman" w:hAnsi="Times New Roman" w:cs="Times New Roman"/>
                          </w:rPr>
                          <w:t>а</w:t>
                        </w:r>
                        <w:proofErr w:type="gramEnd"/>
                        <w:r w:rsidRPr="00D76DF3">
                          <w:rPr>
                            <w:rFonts w:ascii="Times New Roman" w:hAnsi="Times New Roman" w:cs="Times New Roman"/>
                          </w:rPr>
                          <w:t>ғаланатын</w:t>
                        </w:r>
                        <w:proofErr w:type="spellEnd"/>
                        <w:r w:rsidRPr="00D76DF3">
                          <w:rPr>
                            <w:rFonts w:ascii="Times New Roman" w:hAnsi="Times New Roman" w:cs="Times New Roman"/>
                          </w:rPr>
                          <w:t xml:space="preserve"> </w:t>
                        </w:r>
                        <w:proofErr w:type="spellStart"/>
                        <w:r w:rsidRPr="00D76DF3">
                          <w:rPr>
                            <w:rFonts w:ascii="Times New Roman" w:hAnsi="Times New Roman" w:cs="Times New Roman"/>
                          </w:rPr>
                          <w:t>объектілерге</w:t>
                        </w:r>
                        <w:proofErr w:type="spellEnd"/>
                        <w:r w:rsidRPr="00D76DF3">
                          <w:rPr>
                            <w:rFonts w:ascii="Times New Roman" w:hAnsi="Times New Roman" w:cs="Times New Roman"/>
                          </w:rPr>
                          <w:t xml:space="preserve"> </w:t>
                        </w:r>
                        <w:proofErr w:type="spellStart"/>
                        <w:r w:rsidRPr="00D76DF3">
                          <w:rPr>
                            <w:rFonts w:ascii="Times New Roman" w:hAnsi="Times New Roman" w:cs="Times New Roman"/>
                          </w:rPr>
                          <w:t>ұқсас</w:t>
                        </w:r>
                        <w:proofErr w:type="spellEnd"/>
                        <w:r w:rsidRPr="00D76DF3">
                          <w:rPr>
                            <w:rFonts w:ascii="Times New Roman" w:hAnsi="Times New Roman" w:cs="Times New Roman"/>
                          </w:rPr>
                          <w:t xml:space="preserve"> </w:t>
                        </w:r>
                        <w:proofErr w:type="spellStart"/>
                        <w:r w:rsidRPr="00D76DF3">
                          <w:rPr>
                            <w:rFonts w:ascii="Times New Roman" w:hAnsi="Times New Roman" w:cs="Times New Roman"/>
                          </w:rPr>
                          <w:t>объектілер</w:t>
                        </w:r>
                        <w:proofErr w:type="spellEnd"/>
                        <w:r w:rsidRPr="00D76DF3">
                          <w:rPr>
                            <w:rFonts w:ascii="Times New Roman" w:hAnsi="Times New Roman" w:cs="Times New Roman"/>
                          </w:rPr>
                          <w:t xml:space="preserve"> </w:t>
                        </w:r>
                        <w:proofErr w:type="spellStart"/>
                        <w:r w:rsidRPr="00D76DF3">
                          <w:rPr>
                            <w:rFonts w:ascii="Times New Roman" w:hAnsi="Times New Roman" w:cs="Times New Roman"/>
                          </w:rPr>
                          <w:t>болған</w:t>
                        </w:r>
                        <w:proofErr w:type="spellEnd"/>
                        <w:r w:rsidRPr="00D76DF3">
                          <w:rPr>
                            <w:rFonts w:ascii="Times New Roman" w:hAnsi="Times New Roman" w:cs="Times New Roman"/>
                          </w:rPr>
                          <w:t xml:space="preserve"> </w:t>
                        </w:r>
                        <w:proofErr w:type="spellStart"/>
                        <w:r w:rsidRPr="00D76DF3">
                          <w:rPr>
                            <w:rFonts w:ascii="Times New Roman" w:hAnsi="Times New Roman" w:cs="Times New Roman"/>
                          </w:rPr>
                          <w:t>кезде</w:t>
                        </w:r>
                        <w:proofErr w:type="spellEnd"/>
                        <w:r w:rsidRPr="00D76DF3">
                          <w:rPr>
                            <w:rFonts w:ascii="Times New Roman" w:hAnsi="Times New Roman" w:cs="Times New Roman"/>
                          </w:rPr>
                          <w:t xml:space="preserve"> </w:t>
                        </w:r>
                        <w:proofErr w:type="spellStart"/>
                        <w:r w:rsidRPr="00D76DF3">
                          <w:rPr>
                            <w:rFonts w:ascii="Times New Roman" w:hAnsi="Times New Roman" w:cs="Times New Roman"/>
                          </w:rPr>
                          <w:t>ғана</w:t>
                        </w:r>
                        <w:proofErr w:type="spellEnd"/>
                        <w:r w:rsidRPr="00D76DF3">
                          <w:rPr>
                            <w:rFonts w:ascii="Times New Roman" w:hAnsi="Times New Roman" w:cs="Times New Roman"/>
                          </w:rPr>
                          <w:t xml:space="preserve"> </w:t>
                        </w:r>
                        <w:proofErr w:type="spellStart"/>
                        <w:r w:rsidRPr="00D76DF3">
                          <w:rPr>
                            <w:rFonts w:ascii="Times New Roman" w:hAnsi="Times New Roman" w:cs="Times New Roman"/>
                          </w:rPr>
                          <w:t>қолданылады</w:t>
                        </w:r>
                        <w:proofErr w:type="spellEnd"/>
                        <w:r w:rsidRPr="00D76DF3">
                          <w:rPr>
                            <w:rFonts w:ascii="Times New Roman" w:hAnsi="Times New Roman" w:cs="Times New Roman"/>
                          </w:rPr>
                          <w:t>,</w:t>
                        </w:r>
                      </w:p>
                      <w:p w:rsidR="00D76DF3" w:rsidRPr="00D76DF3" w:rsidRDefault="00D76DF3" w:rsidP="00D76DF3">
                        <w:pPr>
                          <w:rPr>
                            <w:rFonts w:ascii="Times New Roman" w:hAnsi="Times New Roman" w:cs="Times New Roman"/>
                          </w:rPr>
                        </w:pPr>
                        <w:proofErr w:type="spellStart"/>
                        <w:r w:rsidRPr="00D76DF3">
                          <w:rPr>
                            <w:rFonts w:ascii="Times New Roman" w:hAnsi="Times New Roman" w:cs="Times New Roman"/>
                          </w:rPr>
                          <w:t>олармен</w:t>
                        </w:r>
                        <w:proofErr w:type="spellEnd"/>
                        <w:r w:rsidRPr="00D76DF3">
                          <w:rPr>
                            <w:rFonts w:ascii="Times New Roman" w:hAnsi="Times New Roman" w:cs="Times New Roman"/>
                          </w:rPr>
                          <w:t xml:space="preserve"> </w:t>
                        </w:r>
                        <w:proofErr w:type="spellStart"/>
                        <w:r w:rsidRPr="00D76DF3">
                          <w:rPr>
                            <w:rFonts w:ascii="Times New Roman" w:hAnsi="Times New Roman" w:cs="Times New Roman"/>
                          </w:rPr>
                          <w:t>жасалған</w:t>
                        </w:r>
                        <w:proofErr w:type="spellEnd"/>
                        <w:r w:rsidRPr="00D76DF3">
                          <w:rPr>
                            <w:rFonts w:ascii="Times New Roman" w:hAnsi="Times New Roman" w:cs="Times New Roman"/>
                          </w:rPr>
                          <w:t xml:space="preserve"> </w:t>
                        </w:r>
                        <w:proofErr w:type="spellStart"/>
                        <w:r w:rsidRPr="00D76DF3">
                          <w:rPr>
                            <w:rFonts w:ascii="Times New Roman" w:hAnsi="Times New Roman" w:cs="Times New Roman"/>
                          </w:rPr>
                          <w:t>мә</w:t>
                        </w:r>
                        <w:proofErr w:type="gramStart"/>
                        <w:r w:rsidRPr="00D76DF3">
                          <w:rPr>
                            <w:rFonts w:ascii="Times New Roman" w:hAnsi="Times New Roman" w:cs="Times New Roman"/>
                          </w:rPr>
                          <w:t>м</w:t>
                        </w:r>
                        <w:proofErr w:type="gramEnd"/>
                        <w:r w:rsidRPr="00D76DF3">
                          <w:rPr>
                            <w:rFonts w:ascii="Times New Roman" w:hAnsi="Times New Roman" w:cs="Times New Roman"/>
                          </w:rPr>
                          <w:t>ілелер</w:t>
                        </w:r>
                        <w:proofErr w:type="spellEnd"/>
                        <w:r w:rsidRPr="00D76DF3">
                          <w:rPr>
                            <w:rFonts w:ascii="Times New Roman" w:hAnsi="Times New Roman" w:cs="Times New Roman"/>
                          </w:rPr>
                          <w:t xml:space="preserve"> </w:t>
                        </w:r>
                        <w:proofErr w:type="spellStart"/>
                        <w:r w:rsidRPr="00D76DF3">
                          <w:rPr>
                            <w:rFonts w:ascii="Times New Roman" w:hAnsi="Times New Roman" w:cs="Times New Roman"/>
                          </w:rPr>
                          <w:t>туралы</w:t>
                        </w:r>
                        <w:proofErr w:type="spellEnd"/>
                        <w:r w:rsidRPr="00D76DF3">
                          <w:rPr>
                            <w:rFonts w:ascii="Times New Roman" w:hAnsi="Times New Roman" w:cs="Times New Roman"/>
                          </w:rPr>
                          <w:t xml:space="preserve"> </w:t>
                        </w:r>
                        <w:proofErr w:type="spellStart"/>
                        <w:r w:rsidRPr="00D76DF3">
                          <w:rPr>
                            <w:rFonts w:ascii="Times New Roman" w:hAnsi="Times New Roman" w:cs="Times New Roman"/>
                          </w:rPr>
                          <w:t>деректер</w:t>
                        </w:r>
                        <w:proofErr w:type="spellEnd"/>
                        <w:r w:rsidRPr="00D76DF3">
                          <w:rPr>
                            <w:rFonts w:ascii="Times New Roman" w:hAnsi="Times New Roman" w:cs="Times New Roman"/>
                          </w:rPr>
                          <w:t xml:space="preserve"> бар</w:t>
                        </w:r>
                      </w:p>
                    </w:txbxContent>
                  </v:textbox>
                </v:rect>
                <v:group id="Group 9" o:spid="_x0000_s1033" style="position:absolute;left:4985;top:2342;width:178;height:200" coordorigin="4540,10905" coordsize="187,1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line id="Line 10" o:spid="_x0000_s1034" style="position:absolute;visibility:visible;mso-wrap-style:square" from="4540,11009" to="4727,110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kbNsUAAADaAAAADwAAAGRycy9kb3ducmV2LnhtbESPT2vCQBTE74V+h+UJvdWNLYQaXUVa&#10;Cuqh1D+gx2f2mcRm34bdNUm/vSsUehxm5jfMdN6bWrTkfGVZwWiYgCDOra64ULDffT6/gfABWWNt&#10;mRT8kof57PFhipm2HW+o3YZCRAj7DBWUITSZlD4vyaAf2oY4emfrDIYoXSG1wy7CTS1fkiSVBiuO&#10;CyU29F5S/rO9GgVfr99pu1itl/1hlZ7yj83peOmcUk+DfjEBEagP/+G/9lIrGMP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FkbNsUAAADaAAAADwAAAAAAAAAA&#10;AAAAAAChAgAAZHJzL2Rvd25yZXYueG1sUEsFBgAAAAAEAAQA+QAAAJMDAAAAAA==&#10;"/>
                  <v:line id="Line 11" o:spid="_x0000_s1035" style="position:absolute;visibility:visible;mso-wrap-style:square" from="4621,10905" to="4621,11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ELiMYAAADbAAAADwAAAGRycy9kb3ducmV2LnhtbESPQUvDQBCF74L/YRmhN7vRQiix21IU&#10;oe2h2CrocZodk2h2Nuxuk/TfO4eCtxnem/e+WaxG16qeQmw8G3iYZqCIS28brgx8vL/ez0HFhGyx&#10;9UwGLhRhtby9WWBh/cAH6o+pUhLCsUADdUpdoXUsa3IYp74jFu3bB4dJ1lBpG3CQcNfqxyzLtcOG&#10;paHGjp5rKn+PZ2dgP3vL+/V2txk/t/mpfDmcvn6GYMzkblw/gUo0pn/z9XpjBV/o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shC4jGAAAA2wAAAA8AAAAAAAAA&#10;AAAAAAAAoQIAAGRycy9kb3ducmV2LnhtbFBLBQYAAAAABAAEAPkAAACUAwAAAAA=&#10;"/>
                </v:group>
                <v:line id="Line 12" o:spid="_x0000_s1036" style="position:absolute;visibility:visible;mso-wrap-style:square" from="7706,2447" to="8596,24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Wtp8IAAADbAAAADwAAAGRycy9kb3ducmV2LnhtbERPS2sCMRC+F/ofwhR6q9n1oHU1irgI&#10;HmrBBz1PN+NmcTNZNnFN/30jFHqbj+85i1W0rRio941jBfkoA0FcOd1wreB82r69g/ABWWPrmBT8&#10;kIfV8vlpgYV2dz7QcAy1SCHsC1RgQugKKX1lyKIfuY44cRfXWwwJ9rXUPd5TuG3lOMsm0mLDqcFg&#10;RxtD1fV4swqmpjzIqSw/Tp/l0OSzuI9f3zOlXl/ieg4iUAz/4j/3Tqf5OTx+SQfI5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fWtp8IAAADbAAAADwAAAAAAAAAAAAAA&#10;AAChAgAAZHJzL2Rvd25yZXYueG1sUEsFBgAAAAAEAAQA+QAAAJADAAAAAA==&#10;">
                  <v:stroke endarrow="block"/>
                </v:line>
                <v:line id="Line 13" o:spid="_x0000_s1037" style="position:absolute;visibility:visible;mso-wrap-style:square" from="3571,2741" to="3571,33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cz0MIAAADbAAAADwAAAGRycy9kb3ducmV2LnhtbERPTWvCQBC9F/wPyxS81U08aE1dQzEU&#10;PNiCWnqeZsdsMDsbstu4/nu3UOhtHu9z1mW0nRhp8K1jBfksA0FcO91yo+Dz9Pb0DMIHZI2dY1Jw&#10;Iw/lZvKwxkK7Kx9oPIZGpBD2BSowIfSFlL42ZNHPXE+cuLMbLIYEh0bqAa8p3HZynmULabHl1GCw&#10;p62h+nL8sQqWpjrIpaz2p49qbPNVfI9f3yulpo/x9QVEoBj+xX/unU7z5/D7SzpAbu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Scz0MIAAADbAAAADwAAAAAAAAAAAAAA&#10;AAChAgAAZHJzL2Rvd25yZXYueG1sUEsFBgAAAAAEAAQA+QAAAJADAAAAAA==&#10;">
                  <v:stroke endarrow="block"/>
                </v:line>
                <v:line id="Line 14" o:spid="_x0000_s1038" style="position:absolute;visibility:visible;mso-wrap-style:square" from="6638,2741" to="6638,33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muWS8IAAADbAAAADwAAAGRycy9kb3ducmV2LnhtbERP32vCMBB+F/wfwgl709QN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muWS8IAAADbAAAADwAAAAAAAAAAAAAA&#10;AAChAgAAZHJzL2Rvd25yZXYueG1sUEsFBgAAAAAEAAQA+QAAAJADAAAAAA==&#10;">
                  <v:stroke endarrow="block"/>
                </v:line>
                <v:line id="Line 15" o:spid="_x0000_s1039" style="position:absolute;visibility:visible;mso-wrap-style:square" from="9470,2741" to="9470,33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IOP8IAAADbAAAADwAAAGRycy9kb3ducmV2LnhtbERP32vCMBB+F/wfwgl709Qx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YIOP8IAAADbAAAADwAAAAAAAAAAAAAA&#10;AAChAgAAZHJzL2Rvd25yZXYueG1sUEsFBgAAAAAEAAQA+QAAAJADAAAAAA==&#10;">
                  <v:stroke endarrow="block"/>
                </v:line>
              </v:group>
            </w:pict>
          </mc:Fallback>
        </mc:AlternateContent>
      </w:r>
    </w:p>
    <w:p w:rsidR="00D76DF3" w:rsidRPr="006A5A4C" w:rsidRDefault="00D76DF3" w:rsidP="00D76DF3">
      <w:pPr>
        <w:spacing w:line="360" w:lineRule="auto"/>
        <w:ind w:firstLine="561"/>
        <w:jc w:val="both"/>
        <w:rPr>
          <w:lang w:val="kk-KZ"/>
        </w:rPr>
      </w:pPr>
    </w:p>
    <w:p w:rsidR="00D76DF3" w:rsidRPr="006A5A4C" w:rsidRDefault="00D76DF3" w:rsidP="00D76DF3">
      <w:pPr>
        <w:spacing w:line="360" w:lineRule="auto"/>
        <w:ind w:firstLine="561"/>
        <w:jc w:val="both"/>
        <w:rPr>
          <w:lang w:val="kk-KZ"/>
        </w:rPr>
      </w:pPr>
    </w:p>
    <w:p w:rsidR="00D76DF3" w:rsidRDefault="00D76DF3" w:rsidP="00D76DF3">
      <w:pPr>
        <w:spacing w:after="0" w:line="240" w:lineRule="auto"/>
        <w:ind w:firstLine="708"/>
        <w:jc w:val="both"/>
        <w:rPr>
          <w:rFonts w:ascii="Times New Roman" w:hAnsi="Times New Roman" w:cs="Times New Roman"/>
          <w:sz w:val="28"/>
          <w:szCs w:val="28"/>
          <w:lang w:val="kk-KZ"/>
        </w:rPr>
      </w:pPr>
    </w:p>
    <w:p w:rsidR="00D76DF3" w:rsidRDefault="00D76DF3" w:rsidP="00D76DF3">
      <w:pPr>
        <w:spacing w:after="0" w:line="240" w:lineRule="auto"/>
        <w:ind w:firstLine="708"/>
        <w:jc w:val="both"/>
        <w:rPr>
          <w:rFonts w:ascii="Times New Roman" w:hAnsi="Times New Roman" w:cs="Times New Roman"/>
          <w:sz w:val="28"/>
          <w:szCs w:val="28"/>
          <w:lang w:val="kk-KZ"/>
        </w:rPr>
      </w:pPr>
    </w:p>
    <w:p w:rsidR="00D76DF3" w:rsidRDefault="00D76DF3" w:rsidP="00D76DF3">
      <w:pPr>
        <w:spacing w:after="0" w:line="240" w:lineRule="auto"/>
        <w:ind w:firstLine="708"/>
        <w:jc w:val="both"/>
        <w:rPr>
          <w:rFonts w:ascii="Times New Roman" w:hAnsi="Times New Roman" w:cs="Times New Roman"/>
          <w:sz w:val="28"/>
          <w:szCs w:val="28"/>
          <w:lang w:val="kk-KZ"/>
        </w:rPr>
      </w:pPr>
    </w:p>
    <w:p w:rsidR="00D76DF3" w:rsidRDefault="00D76DF3" w:rsidP="00D76DF3">
      <w:pPr>
        <w:spacing w:after="0" w:line="240" w:lineRule="auto"/>
        <w:ind w:firstLine="708"/>
        <w:jc w:val="both"/>
        <w:rPr>
          <w:rFonts w:ascii="Times New Roman" w:hAnsi="Times New Roman" w:cs="Times New Roman"/>
          <w:sz w:val="28"/>
          <w:szCs w:val="28"/>
          <w:lang w:val="kk-KZ"/>
        </w:rPr>
      </w:pPr>
    </w:p>
    <w:p w:rsidR="00D76DF3" w:rsidRDefault="00D76DF3" w:rsidP="00D76DF3">
      <w:pPr>
        <w:spacing w:after="0" w:line="240" w:lineRule="auto"/>
        <w:ind w:firstLine="708"/>
        <w:jc w:val="both"/>
        <w:rPr>
          <w:rFonts w:ascii="Times New Roman" w:hAnsi="Times New Roman" w:cs="Times New Roman"/>
          <w:sz w:val="28"/>
          <w:szCs w:val="28"/>
          <w:lang w:val="kk-KZ"/>
        </w:rPr>
      </w:pPr>
    </w:p>
    <w:p w:rsidR="00D76DF3" w:rsidRDefault="00D76DF3" w:rsidP="00D76DF3">
      <w:pPr>
        <w:spacing w:after="0" w:line="240" w:lineRule="auto"/>
        <w:ind w:firstLine="708"/>
        <w:jc w:val="both"/>
        <w:rPr>
          <w:rFonts w:ascii="Times New Roman" w:hAnsi="Times New Roman" w:cs="Times New Roman"/>
          <w:sz w:val="28"/>
          <w:szCs w:val="28"/>
          <w:lang w:val="kk-KZ"/>
        </w:rPr>
      </w:pPr>
    </w:p>
    <w:p w:rsidR="00D76DF3" w:rsidRDefault="00D76DF3" w:rsidP="00D76DF3">
      <w:pPr>
        <w:spacing w:after="0" w:line="240" w:lineRule="auto"/>
        <w:ind w:firstLine="708"/>
        <w:jc w:val="both"/>
        <w:rPr>
          <w:rFonts w:ascii="Times New Roman" w:hAnsi="Times New Roman" w:cs="Times New Roman"/>
          <w:sz w:val="28"/>
          <w:szCs w:val="28"/>
          <w:lang w:val="kk-KZ"/>
        </w:rPr>
      </w:pPr>
    </w:p>
    <w:p w:rsidR="00D76DF3" w:rsidRDefault="00D76DF3" w:rsidP="00D76DF3">
      <w:pPr>
        <w:spacing w:after="0" w:line="240" w:lineRule="auto"/>
        <w:ind w:firstLine="708"/>
        <w:jc w:val="both"/>
        <w:rPr>
          <w:rFonts w:ascii="Times New Roman" w:hAnsi="Times New Roman" w:cs="Times New Roman"/>
          <w:sz w:val="28"/>
          <w:szCs w:val="28"/>
          <w:lang w:val="kk-KZ"/>
        </w:rPr>
      </w:pPr>
    </w:p>
    <w:p w:rsidR="00D76DF3" w:rsidRDefault="00D76DF3" w:rsidP="00D76DF3">
      <w:pPr>
        <w:spacing w:after="0" w:line="240" w:lineRule="auto"/>
        <w:ind w:firstLine="708"/>
        <w:jc w:val="both"/>
        <w:rPr>
          <w:rFonts w:ascii="Times New Roman" w:hAnsi="Times New Roman" w:cs="Times New Roman"/>
          <w:sz w:val="28"/>
          <w:szCs w:val="28"/>
          <w:lang w:val="kk-KZ"/>
        </w:rPr>
      </w:pPr>
    </w:p>
    <w:p w:rsidR="00D76DF3" w:rsidRDefault="00D76DF3" w:rsidP="00D76DF3">
      <w:pPr>
        <w:spacing w:after="0" w:line="240" w:lineRule="auto"/>
        <w:ind w:firstLine="708"/>
        <w:jc w:val="both"/>
        <w:rPr>
          <w:rFonts w:ascii="Times New Roman" w:hAnsi="Times New Roman" w:cs="Times New Roman"/>
          <w:sz w:val="28"/>
          <w:szCs w:val="28"/>
          <w:lang w:val="kk-KZ"/>
        </w:rPr>
      </w:pPr>
    </w:p>
    <w:p w:rsidR="00D76DF3" w:rsidRDefault="00D76DF3" w:rsidP="00D76DF3">
      <w:pPr>
        <w:spacing w:after="0" w:line="240" w:lineRule="auto"/>
        <w:ind w:firstLine="708"/>
        <w:jc w:val="both"/>
        <w:rPr>
          <w:rFonts w:ascii="Times New Roman" w:hAnsi="Times New Roman" w:cs="Times New Roman"/>
          <w:sz w:val="28"/>
          <w:szCs w:val="28"/>
          <w:lang w:val="kk-KZ"/>
        </w:rPr>
      </w:pPr>
    </w:p>
    <w:p w:rsidR="00D76DF3" w:rsidRDefault="00D76DF3" w:rsidP="00D76DF3">
      <w:pPr>
        <w:spacing w:after="0" w:line="240" w:lineRule="auto"/>
        <w:ind w:firstLine="708"/>
        <w:jc w:val="both"/>
        <w:rPr>
          <w:rFonts w:ascii="Times New Roman" w:hAnsi="Times New Roman" w:cs="Times New Roman"/>
          <w:sz w:val="28"/>
          <w:szCs w:val="28"/>
          <w:lang w:val="kk-KZ"/>
        </w:rPr>
      </w:pPr>
    </w:p>
    <w:p w:rsidR="00D76DF3" w:rsidRDefault="00D76DF3" w:rsidP="00D76DF3">
      <w:pPr>
        <w:spacing w:after="0" w:line="240" w:lineRule="auto"/>
        <w:ind w:firstLine="708"/>
        <w:jc w:val="both"/>
        <w:rPr>
          <w:rFonts w:ascii="Times New Roman" w:hAnsi="Times New Roman" w:cs="Times New Roman"/>
          <w:sz w:val="28"/>
          <w:szCs w:val="28"/>
          <w:lang w:val="kk-KZ"/>
        </w:rPr>
      </w:pPr>
    </w:p>
    <w:p w:rsidR="00D76DF3" w:rsidRDefault="00D76DF3" w:rsidP="00D76DF3">
      <w:pPr>
        <w:spacing w:after="0" w:line="240" w:lineRule="auto"/>
        <w:ind w:firstLine="708"/>
        <w:jc w:val="center"/>
        <w:rPr>
          <w:rFonts w:ascii="Times New Roman" w:hAnsi="Times New Roman" w:cs="Times New Roman"/>
          <w:sz w:val="28"/>
          <w:szCs w:val="28"/>
          <w:lang w:val="kk-KZ"/>
        </w:rPr>
      </w:pPr>
      <w:r w:rsidRPr="00D76DF3">
        <w:rPr>
          <w:rFonts w:ascii="Times New Roman" w:hAnsi="Times New Roman" w:cs="Times New Roman"/>
          <w:sz w:val="28"/>
          <w:szCs w:val="28"/>
          <w:lang w:val="kk-KZ"/>
        </w:rPr>
        <w:t>Сурет</w:t>
      </w:r>
      <w:r>
        <w:rPr>
          <w:rFonts w:ascii="Times New Roman" w:hAnsi="Times New Roman" w:cs="Times New Roman"/>
          <w:sz w:val="28"/>
          <w:szCs w:val="28"/>
          <w:lang w:val="kk-KZ"/>
        </w:rPr>
        <w:t xml:space="preserve"> </w:t>
      </w:r>
      <w:r>
        <w:rPr>
          <w:rFonts w:ascii="Times New Roman" w:hAnsi="Times New Roman" w:cs="Times New Roman"/>
          <w:sz w:val="28"/>
          <w:szCs w:val="28"/>
          <w:lang w:val="kk-KZ"/>
        </w:rPr>
        <w:t>5</w:t>
      </w:r>
      <w:r w:rsidRPr="00D76DF3">
        <w:rPr>
          <w:rFonts w:ascii="Times New Roman" w:hAnsi="Times New Roman" w:cs="Times New Roman"/>
          <w:sz w:val="28"/>
          <w:szCs w:val="28"/>
          <w:lang w:val="kk-KZ"/>
        </w:rPr>
        <w:t>-</w:t>
      </w:r>
      <w:r>
        <w:rPr>
          <w:rFonts w:ascii="Times New Roman" w:hAnsi="Times New Roman" w:cs="Times New Roman"/>
          <w:sz w:val="28"/>
          <w:szCs w:val="28"/>
          <w:lang w:val="kk-KZ"/>
        </w:rPr>
        <w:t xml:space="preserve"> С</w:t>
      </w:r>
      <w:r w:rsidRPr="00D76DF3">
        <w:rPr>
          <w:rFonts w:ascii="Times New Roman" w:hAnsi="Times New Roman" w:cs="Times New Roman"/>
          <w:sz w:val="28"/>
          <w:szCs w:val="28"/>
          <w:lang w:val="kk-KZ"/>
        </w:rPr>
        <w:t>алыстырмалы тәсілдің артықшылықтары мен кемшіліктері</w:t>
      </w:r>
    </w:p>
    <w:p w:rsidR="00D76DF3" w:rsidRDefault="00D76DF3" w:rsidP="00D76DF3">
      <w:pPr>
        <w:spacing w:after="0" w:line="240" w:lineRule="auto"/>
        <w:ind w:firstLine="708"/>
        <w:jc w:val="center"/>
        <w:rPr>
          <w:rFonts w:ascii="Times New Roman" w:hAnsi="Times New Roman" w:cs="Times New Roman"/>
          <w:sz w:val="28"/>
          <w:szCs w:val="28"/>
          <w:lang w:val="kk-KZ"/>
        </w:rPr>
      </w:pPr>
    </w:p>
    <w:p w:rsidR="00D76DF3" w:rsidRPr="00D76DF3" w:rsidRDefault="00D76DF3" w:rsidP="00D76DF3">
      <w:pPr>
        <w:spacing w:after="0" w:line="240" w:lineRule="auto"/>
        <w:ind w:firstLine="708"/>
        <w:jc w:val="both"/>
        <w:rPr>
          <w:rFonts w:ascii="Times New Roman" w:hAnsi="Times New Roman" w:cs="Times New Roman"/>
          <w:sz w:val="28"/>
          <w:szCs w:val="28"/>
          <w:lang w:val="kk-KZ"/>
        </w:rPr>
      </w:pPr>
      <w:r w:rsidRPr="00D76DF3">
        <w:rPr>
          <w:rFonts w:ascii="Times New Roman" w:hAnsi="Times New Roman" w:cs="Times New Roman"/>
          <w:b/>
          <w:i/>
          <w:color w:val="FF0000"/>
          <w:sz w:val="28"/>
          <w:szCs w:val="28"/>
          <w:u w:val="single"/>
          <w:lang w:val="kk-KZ"/>
        </w:rPr>
        <w:t>Салыстырмалы тәсіл әдістері</w:t>
      </w:r>
      <w:r w:rsidRPr="00D76DF3">
        <w:rPr>
          <w:rFonts w:ascii="Times New Roman" w:hAnsi="Times New Roman" w:cs="Times New Roman"/>
          <w:sz w:val="28"/>
          <w:szCs w:val="28"/>
          <w:lang w:val="kk-KZ"/>
        </w:rPr>
        <w:t xml:space="preserve"> (бағалау объектісін олармен жасалған мәмілелердің бағалары туралы ақпараты бар ұқсас объектілермен салыстыруға негізделген объектінің құнын бағалау әдістері):</w:t>
      </w:r>
    </w:p>
    <w:p w:rsidR="00D76DF3" w:rsidRPr="00D76DF3" w:rsidRDefault="00D76DF3" w:rsidP="00D76DF3">
      <w:pPr>
        <w:spacing w:after="0" w:line="240" w:lineRule="auto"/>
        <w:ind w:firstLine="708"/>
        <w:jc w:val="both"/>
        <w:rPr>
          <w:rFonts w:ascii="Times New Roman" w:hAnsi="Times New Roman" w:cs="Times New Roman"/>
          <w:sz w:val="28"/>
          <w:szCs w:val="28"/>
          <w:lang w:val="kk-KZ"/>
        </w:rPr>
      </w:pPr>
      <w:r w:rsidRPr="00D76DF3">
        <w:rPr>
          <w:rFonts w:ascii="Times New Roman" w:hAnsi="Times New Roman" w:cs="Times New Roman"/>
          <w:sz w:val="28"/>
          <w:szCs w:val="28"/>
          <w:lang w:val="kk-KZ"/>
        </w:rPr>
        <w:t xml:space="preserve">1) </w:t>
      </w:r>
      <w:r w:rsidRPr="00D76DF3">
        <w:rPr>
          <w:rFonts w:ascii="Times New Roman" w:hAnsi="Times New Roman" w:cs="Times New Roman"/>
          <w:b/>
          <w:i/>
          <w:color w:val="FF0000"/>
          <w:sz w:val="28"/>
          <w:szCs w:val="28"/>
          <w:u w:val="single"/>
          <w:lang w:val="kk-KZ"/>
        </w:rPr>
        <w:t>сатуларды салыстырмалы талдау әдісі</w:t>
      </w:r>
      <w:r w:rsidRPr="00D76DF3">
        <w:rPr>
          <w:rFonts w:ascii="Times New Roman" w:hAnsi="Times New Roman" w:cs="Times New Roman"/>
          <w:sz w:val="28"/>
          <w:szCs w:val="28"/>
          <w:lang w:val="kk-KZ"/>
        </w:rPr>
        <w:t xml:space="preserve">-салыстырылатын объектілердің таяудағы сатуларын олардың арасындағы айырмашылықтарды </w:t>
      </w:r>
      <w:r w:rsidRPr="00D76DF3">
        <w:rPr>
          <w:rFonts w:ascii="Times New Roman" w:hAnsi="Times New Roman" w:cs="Times New Roman"/>
          <w:sz w:val="28"/>
          <w:szCs w:val="28"/>
          <w:lang w:val="kk-KZ"/>
        </w:rPr>
        <w:lastRenderedPageBreak/>
        <w:t>ескеретін тиісті түзетулерді орындағаннан кейін бағаланатындармен салыстыру арқылы объектінің құнын айқындау;</w:t>
      </w:r>
    </w:p>
    <w:p w:rsidR="00D76DF3" w:rsidRPr="00D76DF3" w:rsidRDefault="00D76DF3" w:rsidP="00D76DF3">
      <w:pPr>
        <w:spacing w:after="0" w:line="240" w:lineRule="auto"/>
        <w:ind w:firstLine="708"/>
        <w:jc w:val="both"/>
        <w:rPr>
          <w:rFonts w:ascii="Times New Roman" w:hAnsi="Times New Roman" w:cs="Times New Roman"/>
          <w:sz w:val="28"/>
          <w:szCs w:val="28"/>
          <w:lang w:val="kk-KZ"/>
        </w:rPr>
      </w:pPr>
      <w:r w:rsidRPr="00D76DF3">
        <w:rPr>
          <w:rFonts w:ascii="Times New Roman" w:hAnsi="Times New Roman" w:cs="Times New Roman"/>
          <w:sz w:val="28"/>
          <w:szCs w:val="28"/>
          <w:lang w:val="kk-KZ"/>
        </w:rPr>
        <w:t xml:space="preserve">2) </w:t>
      </w:r>
      <w:r w:rsidRPr="00D76DF3">
        <w:rPr>
          <w:rFonts w:ascii="Times New Roman" w:hAnsi="Times New Roman" w:cs="Times New Roman"/>
          <w:b/>
          <w:i/>
          <w:color w:val="FF0000"/>
          <w:sz w:val="28"/>
          <w:szCs w:val="28"/>
          <w:u w:val="single"/>
          <w:lang w:val="kk-KZ"/>
        </w:rPr>
        <w:t>нарықтық ақпарат әдісі</w:t>
      </w:r>
      <w:r w:rsidRPr="00D76DF3">
        <w:rPr>
          <w:rFonts w:ascii="Times New Roman" w:hAnsi="Times New Roman" w:cs="Times New Roman"/>
          <w:sz w:val="28"/>
          <w:szCs w:val="28"/>
          <w:lang w:val="kk-KZ"/>
        </w:rPr>
        <w:t>-бағаланатын объектінің орналасқан жерін ескере отырып, қалыптасқан нарықтағы ұсыныс пен сұраныс туралы ақпаратты талдау арқылы объектінің құнын айқындау;</w:t>
      </w:r>
    </w:p>
    <w:p w:rsidR="00D76DF3" w:rsidRDefault="00D76DF3" w:rsidP="00D76DF3">
      <w:pPr>
        <w:spacing w:after="0" w:line="240" w:lineRule="auto"/>
        <w:ind w:firstLine="708"/>
        <w:jc w:val="both"/>
        <w:rPr>
          <w:rFonts w:ascii="Times New Roman" w:hAnsi="Times New Roman" w:cs="Times New Roman"/>
          <w:sz w:val="28"/>
          <w:szCs w:val="28"/>
          <w:lang w:val="kk-KZ"/>
        </w:rPr>
      </w:pPr>
      <w:r w:rsidRPr="00D76DF3">
        <w:rPr>
          <w:rFonts w:ascii="Times New Roman" w:hAnsi="Times New Roman" w:cs="Times New Roman"/>
          <w:sz w:val="28"/>
          <w:szCs w:val="28"/>
          <w:lang w:val="kk-KZ"/>
        </w:rPr>
        <w:t>3) қолданыстағы заңнамада көзделген өзге де әдістер.</w:t>
      </w:r>
    </w:p>
    <w:p w:rsidR="00D76DF3" w:rsidRDefault="00D76DF3" w:rsidP="00D76DF3">
      <w:pPr>
        <w:spacing w:after="0" w:line="240" w:lineRule="auto"/>
        <w:ind w:firstLine="708"/>
        <w:jc w:val="both"/>
        <w:rPr>
          <w:rFonts w:ascii="Times New Roman" w:hAnsi="Times New Roman" w:cs="Times New Roman"/>
          <w:sz w:val="28"/>
          <w:szCs w:val="28"/>
          <w:lang w:val="kk-KZ"/>
        </w:rPr>
      </w:pPr>
    </w:p>
    <w:p w:rsidR="00D76DF3" w:rsidRDefault="00D76DF3" w:rsidP="00D76DF3">
      <w:pPr>
        <w:spacing w:after="0" w:line="240" w:lineRule="auto"/>
        <w:ind w:firstLine="708"/>
        <w:jc w:val="both"/>
        <w:rPr>
          <w:rFonts w:ascii="Times New Roman" w:hAnsi="Times New Roman" w:cs="Times New Roman"/>
          <w:sz w:val="28"/>
          <w:szCs w:val="28"/>
          <w:lang w:val="kk-KZ"/>
        </w:rPr>
      </w:pPr>
      <w:r w:rsidRPr="00D76DF3">
        <w:rPr>
          <w:rFonts w:ascii="Times New Roman" w:hAnsi="Times New Roman" w:cs="Times New Roman"/>
          <w:sz w:val="28"/>
          <w:szCs w:val="28"/>
          <w:lang w:val="kk-KZ"/>
        </w:rPr>
        <w:t>Салыстырмалы тәсіл әсіресе салыстырмалы меншік объектілерінің белсенді нарығы болған кезде тиімді. Бағалаудың дәлдігі жиналған деректердің сапасына байланысты, өйткені осы тәсілді қолдана отырып, салыстырылатын объектілерді жақында сату туралы сенімді ақпарат жинау қажет. Бұл мәліметтерге мыналар кіреді: экономикалық сипаттамалары, сату уақыты, орналасқан жері, сату шарттары және қаржыландыру шарттары.</w:t>
      </w:r>
    </w:p>
    <w:p w:rsidR="00D76DF3" w:rsidRPr="00D76DF3" w:rsidRDefault="00D76DF3" w:rsidP="00D76DF3">
      <w:pPr>
        <w:spacing w:after="0" w:line="240" w:lineRule="auto"/>
        <w:ind w:firstLine="708"/>
        <w:jc w:val="both"/>
        <w:rPr>
          <w:rFonts w:ascii="Times New Roman" w:hAnsi="Times New Roman" w:cs="Times New Roman"/>
          <w:sz w:val="28"/>
          <w:szCs w:val="28"/>
          <w:lang w:val="kk-KZ"/>
        </w:rPr>
      </w:pPr>
      <w:r w:rsidRPr="00D76DF3">
        <w:rPr>
          <w:rFonts w:ascii="Times New Roman" w:hAnsi="Times New Roman" w:cs="Times New Roman"/>
          <w:sz w:val="28"/>
          <w:szCs w:val="28"/>
          <w:lang w:val="kk-KZ"/>
        </w:rPr>
        <w:t xml:space="preserve">Мұндай тәсілдің тиімділігі төмендейді, егер: мәмілелер аз болса, оларды жасау сәті және бағалау сәті ұзақ уақыт аралығын бөлсе, нарық қалыпты жағдайда, өйткені нарықтағы жылдам өзгерістер көрсеткіштердің бұрмалануына әкеледі. Салыстырмалы тәсіл </w:t>
      </w:r>
      <w:bookmarkStart w:id="0" w:name="_GoBack"/>
      <w:r w:rsidRPr="00AE7B3B">
        <w:rPr>
          <w:rFonts w:ascii="Times New Roman" w:hAnsi="Times New Roman" w:cs="Times New Roman"/>
          <w:b/>
          <w:i/>
          <w:color w:val="FF0000"/>
          <w:sz w:val="28"/>
          <w:szCs w:val="28"/>
          <w:u w:val="single"/>
          <w:lang w:val="kk-KZ"/>
        </w:rPr>
        <w:t>алмастыру принципін</w:t>
      </w:r>
      <w:r w:rsidRPr="00AE7B3B">
        <w:rPr>
          <w:rFonts w:ascii="Times New Roman" w:hAnsi="Times New Roman" w:cs="Times New Roman"/>
          <w:color w:val="FF0000"/>
          <w:sz w:val="28"/>
          <w:szCs w:val="28"/>
          <w:lang w:val="kk-KZ"/>
        </w:rPr>
        <w:t xml:space="preserve"> </w:t>
      </w:r>
      <w:bookmarkEnd w:id="0"/>
      <w:r w:rsidRPr="00D76DF3">
        <w:rPr>
          <w:rFonts w:ascii="Times New Roman" w:hAnsi="Times New Roman" w:cs="Times New Roman"/>
          <w:sz w:val="28"/>
          <w:szCs w:val="28"/>
          <w:lang w:val="kk-KZ"/>
        </w:rPr>
        <w:t>қолдануға негізделген. Салыстыру үшін бағаланатын кәсіпорынмен (бизнеспен) бәсекелес объектілер таңдалады. Әдетте олардың арасында айырмашылықтар бар, сондықтан деректерге тиісті түзету енгізу қажет. Түзетулерді енгізу негізіне салым қағидаты салынған.</w:t>
      </w:r>
    </w:p>
    <w:sectPr w:rsidR="00D76DF3" w:rsidRPr="00D76DF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6DF3"/>
    <w:rsid w:val="00391176"/>
    <w:rsid w:val="00AE7B3B"/>
    <w:rsid w:val="00D76DF3"/>
    <w:rsid w:val="00E637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76DF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76D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382</Words>
  <Characters>2181</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Асем Сагидолдина</dc:creator>
  <cp:lastModifiedBy>Асем Сагидолдина</cp:lastModifiedBy>
  <cp:revision>1</cp:revision>
  <dcterms:created xsi:type="dcterms:W3CDTF">2021-11-24T06:43:00Z</dcterms:created>
  <dcterms:modified xsi:type="dcterms:W3CDTF">2021-11-24T07:01:00Z</dcterms:modified>
</cp:coreProperties>
</file>